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6B" w:rsidRPr="00833D77" w:rsidRDefault="00E3606B" w:rsidP="00E3606B">
      <w:pPr>
        <w:spacing w:line="276" w:lineRule="auto"/>
        <w:ind w:left="426"/>
        <w:jc w:val="center"/>
        <w:rPr>
          <w:sz w:val="36"/>
          <w:szCs w:val="36"/>
        </w:rPr>
      </w:pPr>
      <w:r w:rsidRPr="00833D77">
        <w:rPr>
          <w:sz w:val="36"/>
          <w:szCs w:val="36"/>
        </w:rPr>
        <w:t xml:space="preserve">Matematyka klasa </w:t>
      </w:r>
      <w:r>
        <w:rPr>
          <w:sz w:val="36"/>
          <w:szCs w:val="36"/>
        </w:rPr>
        <w:t>6</w:t>
      </w:r>
      <w:bookmarkStart w:id="0" w:name="_GoBack"/>
      <w:bookmarkEnd w:id="0"/>
    </w:p>
    <w:p w:rsidR="00E3606B" w:rsidRPr="00833D77" w:rsidRDefault="00E3606B" w:rsidP="00E3606B">
      <w:pPr>
        <w:spacing w:line="276" w:lineRule="auto"/>
        <w:ind w:left="426"/>
        <w:jc w:val="center"/>
        <w:rPr>
          <w:sz w:val="32"/>
          <w:szCs w:val="32"/>
        </w:rPr>
      </w:pPr>
      <w:r w:rsidRPr="00833D77">
        <w:rPr>
          <w:sz w:val="32"/>
          <w:szCs w:val="32"/>
        </w:rPr>
        <w:t>Wymagania na poszczególne oceny</w:t>
      </w:r>
    </w:p>
    <w:p w:rsid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I – Liczby całkowite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liczby należące do zbioru liczb całkowitych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wyznacza liczby przeciwne do danych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liczby całkowite zaznaczone na osi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porównuje dwie liczby całkowite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liczby przeciwne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dodaje, odejmuje, mnoży i dzieli liczby całkowite jedno- i dwucyfrowe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porządkuje liczby w zbiorze liczb całkowitych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wyznacza liczby odwrotne do danych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temperaturę po spadku lub wzroście o podaną liczbę stopni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wartość bezwzględną liczby całkowitej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interpretuje operację dodawania na osi liczbowej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sumę kilku liczb całkowitych złożonych z pełnych setek i tysięcy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przemienność i łączność dodawania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potęguje liczby całkowite jedno- i dwucyfrowe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arytmetycznych złożonych z kilku działań i liczb całkowitych jednocyfrowych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zastosowaniem działań na liczbach całkowitych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1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porównuje liczby dodatnie i ujemne, które nie są liczbami całkowitymi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dodaje, odejmuje, mnoży, dzieli i potęguje liczby całkowite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liczbę całkowitą różniącą się od danej liczby o podaną liczbę naturalną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arytmetycznych złożonych z kilku działań i liczb całkowitych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1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zastosowaniem działań na liczbach całkowitych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z zastosowaniem działań na liczbach całkowitych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arytmetycznych zawierających wartość bezwzględną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przykłady liczb spełniających proste równania z wartością bezwzględną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rozwiązania nietypowych zadań w postaci wyrażeń arytmetycznych zawierających liczby całkowite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trudniejsze zdania tekstowe z zastosowaniem działań na liczbach całkowitych w kontekście praktycznym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rozwiązania prostych równań z wartością bezwzględną</w:t>
            </w:r>
          </w:p>
        </w:tc>
      </w:tr>
    </w:tbl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Dział II – Działania na liczbach – część 1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ze zrozumieniem krótki tekst zawierający informacje liczbowe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różnice między krótkimi tekstami o podobnej treści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weryfikuje odpowiedź do prostego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dodaje, odejmuje, mnoży i dzieli liczby naturalne wielocyfrowe oraz dodatnie ułamki dziesiętne za pomocą kalkulatora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pojęcia cyfry i liczby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 rzędy pozycyjne poniżej miliarda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znaczenie wskazanej cyfry w liczbie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oraz zapisuje słownie liczby zapisane cyframi i odwrotnie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liczby naturalne zaznaczone na osi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zaznacza liczby naturalne na osi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wielokrotności liczb jednocyfrowych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dzielniki liczb nie większych niż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 z cech podzielności do rozpoznania liczb podzielnych przez 2, 5, 10,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liczby pierwsze i liczby złożone nie większe niż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rozkłada liczby dwucyfrowe na czynniki pierwsze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NWD liczb jedno- i dwucyfrowych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NWW liczb jednocyfrowych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 rzędy pozycyjne w ułamkach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ze zrozumieniem pojęcia: ułamek właściwy, ułamek niewłaściwy oraz liczba mieszana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odczytuje dodatnie i ujemne ułamki dziesiętne, ułamki zwykłe i liczby mieszane zaznaczone na osi liczbowej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zaznacza dodatnie i ujemne ułamki dziesiętne, ułamki zwykłe i liczby mieszane na osi liczbowej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rozszerza i skraca ułamki zwykłe do wskazanego mianownika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ułamek dziesiętny skończony w postaci ułamka zwykłego lub liczby mieszanej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ułamek zwykły o mianowniku typu 2, 5, 20, 50 na ułamek dziesiętny przez rozszerzanie ułamka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szacuje wyniki dodawania i odejmowania liczb naturalnych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w pamięci liczby naturalne, ułamki dziesiętne i ułamki zwykłe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pisemnie liczby naturalne i ułamki dziesiętne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ułamki i liczby mieszane o jednakowych i o różnych mianownikach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w pamięci dodatnie i ujemne ułamki tego samego typu (proste przypadki)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plan rozwiązania prostego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szacuje wyniki działań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tekstowe, wykorzystując kalkulator do obliczeń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liczbę z podaną dokładnością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 z cech podzielności do rozpoznania liczb podzielnych przez 3, 4, 9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NWW liczb dwucyfrowych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porównuje dodatnie i ujemne ułamki dziesiętne, ułamki zwykłe i liczby mieszane, wykorzystując oś liczbową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doprowadza ułamki do postaci nieskracalnej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ułamek zwykły o mianowniku typu 2, 5, 20 na ułamek dziesiętny przez rozszerzanie ułamka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liczby mieszane na ułamki niewłaściwe i ułamki niewłaściwe na liczby mieszane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sumę ułamka zwykłego i dziesiętnego (proste przypadki)</w:t>
            </w:r>
          </w:p>
        </w:tc>
      </w:tr>
      <w:tr w:rsidR="001C0C22" w:rsidRPr="001C0C22" w:rsidTr="003D71EA">
        <w:trPr>
          <w:trHeight w:val="40"/>
        </w:trPr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własności działań odwrotnych do rozwiązywania prostych równań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rozwiązuje proste zadania tekstowe z zastosowaniem dodawania i odejmowania liczb naturalnych i ułamków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w pamięci dodatnie i ujemne ułamki tego samego typu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dwu- i trzydziałaniowych wyrażeń zawierających dodawanie i odejmowanie ułamków tego samego typu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zastosowaniem dodawania i odejmowania dodatnich i ujemnych ułamków tego samego typu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ze zrozumieniem kilkuzdaniowy tekst zawierający informacje liczbowe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plan rozwiązania typowego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weryfikuje odpowiedź do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dodaje, odejmuje, mnoży i dzieli liczby dodatnie i ujemne za pomocą kalkulatora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 rzędy pozycyjne od miliarda wzwyż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liczbę z podaną dokładnością w trudniejszych przykładach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przybliżone położenie danej liczby na osi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zadania-łamigłówki z wykorzystaniem cech podzielności przez 2, 3, 4, 5, 9, 10,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wielokrotności liczb dwucyfrowych i większych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dzielniki liczb większych niż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liczby pierwsze i liczby złożone większe niż 100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zastosowaniem NWD i NWW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porządkuje rosnąco lub malejąco kilka dodatnich i ujemnych ułamków dziesiętnych i zwykłych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kilka dodatnich i ujemnych ułamków zwykłych oraz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różnicę dodatniego ułamka zwykłego i dodatniego ułamka dziesiętnego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odejmuje dodatnie i ujemne ułamki zwykłe oraz dziesiętne występujące w tej samej różnicy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porównuje liczby z wykorzystaniem ich różnicy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</w:tr>
    </w:tbl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plan rozwiązania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za pomocą kalkulatora wartości wyrażeń wielodziałaniowych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liczby, których zaokrąglenia spełniają podane warunki; określa, ile jest takich liczb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różnicę między zaokrąglaniem liczby a zaokrąglaniem jej zaokrąglenia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rozkłada liczby trzycyfrowe i większe na czynniki pierwsze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rozkłada liczby na czynniki pierwsze, jeśli przynajmniej jeden z czynników jest liczbą większą niż 10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NWD oraz NWW liczb trzycyfrowych i większych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zastosowaniem NWD i NWW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ułamek zwykły na dziesiętny przez rozszerzanie ułamka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wielodziałaniowych wyrażeń zawierających dodawanie i odejmowanie ułamków zwykłych i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dotyczące porównywania ułamków z wykorzystaniem ich różnicy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zastosowaniem dodawania i odejmowania liczb naturalnych i ułamków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531"/>
      </w:tblGrid>
      <w:tr w:rsidR="001C0C22" w:rsidRPr="001C0C22" w:rsidTr="003D71EA">
        <w:tc>
          <w:tcPr>
            <w:tcW w:w="534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78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przedstawia i interpretuje dane podane w nietypowych zadaniach</w:t>
            </w:r>
          </w:p>
        </w:tc>
      </w:tr>
      <w:tr w:rsidR="001C0C22" w:rsidRPr="001C0C22" w:rsidTr="003D71EA">
        <w:tc>
          <w:tcPr>
            <w:tcW w:w="534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78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czas do pełnych minut</w:t>
            </w:r>
          </w:p>
        </w:tc>
      </w:tr>
      <w:tr w:rsidR="001C0C22" w:rsidRPr="001C0C22" w:rsidTr="003D71EA">
        <w:tc>
          <w:tcPr>
            <w:tcW w:w="534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78" w:type="dxa"/>
          </w:tcPr>
          <w:p w:rsidR="001C0C22" w:rsidRPr="001C0C22" w:rsidRDefault="001C0C22" w:rsidP="001C0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rozumie i stosuje dla danej liczby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będącej iloczynem dwóch liczb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 ∙ m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podzielność przez każdy z jej czynników</w:t>
            </w:r>
          </w:p>
        </w:tc>
      </w:tr>
      <w:tr w:rsidR="001C0C22" w:rsidRPr="001C0C22" w:rsidTr="003D71EA">
        <w:tc>
          <w:tcPr>
            <w:tcW w:w="534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78" w:type="dxa"/>
          </w:tcPr>
          <w:p w:rsidR="001C0C22" w:rsidRPr="001C0C22" w:rsidRDefault="001C0C22" w:rsidP="001C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1C0C22" w:rsidRPr="001C0C22" w:rsidTr="003D71EA">
        <w:tc>
          <w:tcPr>
            <w:tcW w:w="534" w:type="dxa"/>
          </w:tcPr>
          <w:p w:rsidR="001C0C22" w:rsidRPr="001C0C22" w:rsidRDefault="001C0C22" w:rsidP="001C0C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78" w:type="dxa"/>
          </w:tcPr>
          <w:p w:rsidR="001C0C22" w:rsidRPr="001C0C22" w:rsidRDefault="001C0C22" w:rsidP="001C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III – Działania na liczbach – część 2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i dzieli w pamięci liczby całkowite, dodatnie i ujemne ułamki dziesiętne oraz zwykłe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pisemnie liczby naturalne i ułamki dziesiętne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i dzieli dodatnie i ujemne ułamki zwykłe oraz liczby mieszane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pisemnie liczby naturalne i ułamki dziesiętne przez liczby naturalne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ułamki dziesiętne z dokładnością do części dziesiątych, setnych i tysięcznych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okres ułamka dziesiętnego nieskończonego okresowego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zamiennie zapis ułamka okresowego w formie wielokropka lub nawiasu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oblicza, jakim ułamkiem jednej liczby całkowitej jest druga liczba całkowita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ułamek danej liczby całkowitej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dopasowuje zapis rozwiązania do treści zadania (proste przypadki)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szacuje iloczyn liczb całkowitych i ułamków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dodatnie i ujemne ułamki zwykłe oraz liczby mieszane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ułamki zwykłe (dodatnie i ujemne)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ułamki dziesiętne (dodatnie i ujemne)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kwadraty i sześciany liczb całkowitych, dodatnich i ujemnych ułamków zwykłych oraz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wynik dzielenia w postaci z resztą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złożonych z dwóch lub trzech działań na dodatnich i ujemnych ułamkach zwykłych oraz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dotyczące średniej arytmetycznej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okres rozwinięcia dziesiętnego ułamka, jeśli okres jest co najwyżej dwucyfrowy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dane liczbowe do postaci, w której warto je znać lub są używane na co dzień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ułamek danej liczby całkowitej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liczbę na podstawie jej ułamka, jeśli licznik ułamka jest równy 1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dotyczące obliczania ułamka danej liczby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zadania do prostego wyrażenia arytmetycznego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iloczyny kilku liczb, wśród których są jednocześnie liczby całkowite, dodatnie i ujemne ułamki zwykłe oraz dziesiętne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potęgi o wykładnikach naturalnych liczb całkowitych, dodatnich i ujemnych ułamków zwykłych oraz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zastosowaniem działań na liczbach całkowitych, dodatnich i ujemnych ułamkach zwykłych oraz dziesiętnych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wielocyfrowe liczby całkowite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dzieli dodatnie i ujemne ułamki zwykłe oraz dziesiętne występujące jednocześnie w tym samym ilorazie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złożonych z więcej niż trzech działań na liczbach całkowitych, dodatnich i ujemnych ułamkach zwykłych oraz dziesiętnych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wynik dzielenia w różnych postaciach i interpretuje go stosownie do treści zadania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wymagające wykonania mnożenia lub dzielenia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zamienia ułamki zwykłe na ułamki dziesiętne skończone z wykorzystaniem dzielenia licznika przez mianownik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okres rozwinięcia dziesiętnego ułamka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 kalkulatora do zamiany ilorazu dużych liczb na liczbę mieszaną z wykorzystaniem dzielenia z resztą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ułamek danego ułamka zwykłego lub dziesiętnego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liczbę na podstawie jej ułamka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dotyczące obliczania ułamka danej liczby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wymagające obliczenia liczby z danego jej ułamka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wartości wyrażeń złożonych z więcej niż trzech działań na liczbach całkowitych, dodatnich i ujemnych ułamkach zwykłych oraz dziesiętnych (trudniejsze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wartość wyrażenia arytmetycznego podanego w postaci ułamka, w którym licznik i mianownik są wyrażeniami arytmetycznymi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wyrażenie o podanej wartości, spełniające podane warunki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trudniejsze zadania tekstowe wymagające wykonania kilku działań na liczbach całkowitych, dodatnich i ujemnych ułamkach dziesiętnych oraz zwykłych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dotyczące średniej arytmetycznej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cyfrę, która będzie na danym miejscu po przecinku w ułamku dziesiętnym okresowym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dotyczące obliczania ułamka danej liczby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wymagające obliczenia liczby z danego jej ułamka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i stosuje algorytm pisemnego mnożenia nietypowych liczb naturalnych, np.: dużych, o powtarzających się grupach cyfr, itd.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 trudniejszych przypadkach ułamek danej liczby oraz liczbę z danego jej ułamka również w kontekście praktycznym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różne sposoby rozwiązania tego samego zadania, przedstawiając analizę jego treści np.: sporządzając rysunek, wypisując dane i szukane, wprowadzając niewiadomą</w:t>
            </w:r>
          </w:p>
        </w:tc>
      </w:tr>
    </w:tbl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IV – Figury na płaszczyźnie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 ze zrozumieniem pojęć: koło i okrąg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środek, promień, średnicę, cięciwę koła i okręgu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koła i okręgi o podanych promieniach lub średnicach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odległość punktu od prostej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wierzchołek i ramiona kąta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rodzaje 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kąty wklęsłe i wypukłe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kąty wypukłe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kąty wypukłe o danych 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konstruuje trójkąt o danych bokach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trójkąt ostrokątny, prostokątny i rozwartokątny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trójkąt równoboczny, równoramienny i różnoboczny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miary kątów trójkąta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wskazuje wysokości trójkąta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wierzchołek trójkąta, z którego prowadzona jest wysokość, i bok, do którego jest ona prostopadła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trójkąta przy danej długości boku i prostopadłej do niego wysokości, wyrażonych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obwód wielokąta o długościach boków wyrażonych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czworokąty i ich rodzaje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boki, wierzchołki i przekątne czworokąta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opisuje własności różnych rodzajów czworokątów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czworokąty spełniające podane warunki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wysokości czworokątów (o ile jest to możliwe)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prostokąta, kwadratu, równoległoboku, rombu, trapezu, których wymiary są wyrażone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na kratce 5 mm trójkąty i czworokąty o danych wymiarach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własności figur narysowanych na kratce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długości odcinków narysowanych na kratce 5 mm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obwody figur narysowanych na kratce 5 mm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trójkątów i czworokątów narysowanych na kratce 5 mm (proste przypadki)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własności koła i okręgu do rozwiązywania prostych zadań geometrycznych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 ze skali do obliczania wymiarów figur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szacuje miarę kąta w stopniach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kąty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kąty o danych 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miary kątów na podstawie danych kątów przyległych, wierzchołkowych i dopełniających do 360°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z zastosowaniem różnych rodzajów 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nierówność trójkąta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trójkąta przy danych dwóch bokach (wysokościach) i jednej wysokości (jednym boku), wyrażonych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trójkąta prostokątnego o danych przyprostokątnych, wyrażonych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obwód trójkąta przy danym jednym boku i podanych zależnościach między pozostałymi bokami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miary kątów czworokąta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obwód wielokąta o danych długościach boków</w:t>
            </w:r>
          </w:p>
        </w:tc>
      </w:tr>
      <w:tr w:rsidR="001C0C22" w:rsidRPr="001C0C22" w:rsidTr="003D71EA">
        <w:trPr>
          <w:trHeight w:val="40"/>
        </w:trPr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klasyfikuje czworokąty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oblicza pole prostokąta, kwadratu, równoległoboku, rombu, trapezu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kwadratu przy danym obwodzie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wielokątów, stosując podział wielokąta na dwa czworokąty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dotyczące własności czworokątów i ich pól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własności kątów powstałych w wyniku przecięcia prostą dwóch prostych równoległych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z wykorzystaniem własności 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miary kątów trójkąta i czworokąta (bardziej złożone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podstawy (wysokość) trójkąta, gdy są znane jego pole i wysokość (długość podstawy)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wielokąta powstałego po odcięciu z prostokąta części w kształcie trójkątów prostokątnych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czworokąty spełniające podane warunki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dotyczące obwodów czworokątów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boku (wysokość) równoległoboku przy danym polu i danej wysokości (długości boku)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ustala długości odcinków narysowanych na kratce innej niż 5 mm, której jednostka jest podana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wykorzystaniem własności koła i okręgu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wykorzystaniem odległości punktu od prostej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wyznacza miarę kąta wklęsłego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oraz oblicza miary różnych rodzajów kątów na bardziej złożonych rysunkach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z wykorzystaniem własności 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wysokości trójkąta przy danych bokach i jednej wysokości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trudniejsze zadania dotyczące pola trójkąta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dotyczące obliczania miar kątów trójkątów i czworokątów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wysokość trapezu przy danych podstawach i polu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podstawy trapezu o danym polu, danej wysokości i danej długości drugiej podstawy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wielokątów metodą podziału na czworokąty lub uzupełniania do większych wielokątów, również narysowanych na kratce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dotyczące obwodów i pól figur, również narysowanych na kratce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zadania o podwyższonym stopniu trudności z wykorzystaniem własności koła i okręgu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figury przystające do danych wyłącznie za pomocą cyrkla i linijki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proste prostopadłe i proste równoległe wyłącznie za pomocą cyrkla i linijki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dzieli dany odcinek na połowy wyłącznie za pomocą cyrkla i linijki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nietypowe zadania dotyczące obwodów figur powstałych z podziału danej figury na dwie mniejsze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Dział V – Równania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lewą i prawą stronę równania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oznacza niewiadomą za pomocą litery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równania do prostych zadań tekstowych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sprawdza, czy dana liczba jest rozwiązaniem równania, obliczając wartość lewej i prawej strony równania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proste równania typu: </w:t>
            </w:r>
            <w:proofErr w:type="spellStart"/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ax</w:t>
            </w:r>
            <w:proofErr w:type="spellEnd"/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sprawdza poprawność otrzymanego rozwiązania równania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upraszcza równania, w których niewiadoma występuje po jednej stronie, np. 2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7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8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analizuje treść zadania tekstowego, ustala wielkości dane i niewiadome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kolejne kroki rozwiązania zadania tekstowego (proste przypadki)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równanie, którego rozwiązaniem jest dana liczba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sprawdza rozwiązanie równania z warunkami zadania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równania typu: 2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7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8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za pomocą równań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geometryczne za pomocą równań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równania do typowych zadań tekstowych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zadania tekstowe do prostego równania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sprawdza, czy podana liczba jest rozwiązaniem danego równania (trudniejsze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równania, które potrafi rozwiązać poznanymi metodami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upraszcza równania typu: 2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7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18 = 8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17 – 5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analizuje treść zadania tekstowego, ustala wielkości dane i niewiadome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kolejne kroki rozwiązania zadania tekstowego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równania do zadań tekstowych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za pomocą równań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geometryczne za pomocą równań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1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równania do zadań tekstowych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zadania tekstowe do danego równania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ustala, jakie operacje zostały wykonane na równaniach równoważnych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równania typu: 2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x 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7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x 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18 = 8 +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x 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17 – 5 · </w:t>
            </w:r>
            <w:r w:rsidRPr="001C0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za pomocą równań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geometryczne za pomocą równań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trudniejsze zadania tekstowe za pomocą równań liniowych wybierając niewiadomą na różne sposoby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trudniejsze równania, którego rozwiązaniem jest dana liczba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równania przez wykonywanie operacji odwrotnych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równania liniowe z jedną niewiadomą o podwyższonym stopniu trudności</w:t>
            </w:r>
            <w:r w:rsidRPr="001C0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także zawierające nawiasy</w:t>
            </w: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dotyczące wieku osób, sporządzając odpowiednie tabele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o podwyższonym stopniu trudności w kontekście praktycznym</w:t>
            </w:r>
          </w:p>
        </w:tc>
      </w:tr>
    </w:tbl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VI – Bryły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oraz nazywa ostrosłupy i graniastosłupy proste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oraz nazywa podstawy, ściany boczne, krawędzie, wierzchołki ostrosłupa i graniastosłupa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liczbę wierzchołków, krawędzi i ścian graniastosłupa i ostrosłupa o danej podstawie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rzut graniastosłupa prostego i ostrosłupa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bryły zbudowanej z sześcianów jednostkowych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sześcianu o danej długości krawędzi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prostopadłościanu o wymiarach podanych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długości (w przypadkach typu 2 cm 7 mm = 27 mm)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jednostki objętości i pojemności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siatki graniastosłupów i ostrosłupów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dopasowuje bryłę do jej siatki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i nazywa graniastosłup na podstawie jego siatki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na podstawie siatki wymiary wielościanu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siatki prostopadłościanów o podanych wymiarach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pojęcie pola powierzchni całkowitej graniastosłupa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graniastosłupa prostego przy danym polu podstawy i danej wysokości bryły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dotyczące objętości i pojemności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długości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 objętość danej bryły w różnych jednostkach (proste przypadki)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wykorzystaniem jednostek pola, objętości i pojemności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na siatce graniastosłupa i ostrosłupa sklejane wierzchołki i krawędzie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powierzchni całkowitej prostopadłościanu o wymiarach podanych w tej samej jednostce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dotyczące pola powierzchni całkowitej prostopadłościanu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 rodzaj graniastosłupa lub ostrosłupa na podstawie informacji o liczbie jego wierzchołków, krawędzi lub ścian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prostopadłościanu o wymiarach podanych w różnych jednostkach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prostopadłościanu, którego wymiary spełniają podane zależności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graniastosłupa o podanej wysokości i podstawie, której pole potrafi obliczyć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wykorzystaniem różnych jednostek pola, objętości i pojemności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objętość graniastosłupa na podstawie jego siatki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wskazuje na siatce ściany bryły, które są sąsiadujące, równoległe, prostopadłe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powierzchni całkowitej graniastosłupa o podanych wymiarach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z wykorzystaniem pola powierzchni całkowitej i objętości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oblicza pole podstawy (wysokość) graniastosłupa przy danych objętości i wysokości bryły (danym polu podstawy)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wysokość graniastosłupa przy danej objętości i danym polu podstawy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dotyczące objętości graniastosłupa prostego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wykorzystaniem różnych jednostek pola, objętości i pojemności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rysuje siatki graniastosłupów prostych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pole powierzchni całkowitej ostrosłupa o podanych wymiarach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krawędzi sześcianu przy danym jego polu powierzchni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z wykorzystaniem pola powierzchni całkowitej i objętości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bryły platońskie i podaje ich nazwy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podaje liczbę wierzchołków, krawędzi i ścian w danych bryłach foremnych, półforemnych i gwiaździstych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projektuje siatki i wykonuje modele brył platońskich i innych nietypowych brył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powierzchni i sumy krawędzi brył platońskich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VII – Matematyka i my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dane zamieszczone w tabelach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wykorzystaniem danych podanych w jednej tabeli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dane przedstawione na diagramie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dane przedstawione na wykresie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interpretuje 1% jako 1/100 całości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ustala, jaki procent figury został zamalowany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 procenty za pomocą ułamków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procent liczby naturalnej w przypadkach: 10%, 25%, 50%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interpretuje prędkość jako drogę pokonaną w danej jednostce czasu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prędkość w km/h przy drodze podanej w km i czasie podanym w pełnych godzinach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określony jako ułamek godziny wyraża w postaci minut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określony w minutach wyraża jako część godziny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wartość wyrażenia algebraicznego dla podanych wartości zmiennych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proste wyrażenia algebraiczne opisujące zależności podane w kontekście praktycznym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mapą i planem w podstawowym zakresie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kierunki geograficzne w terenie i na mapie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różne sposoby zapisywania skali (liczbowa, liniowa, mianowana)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odległość między obiektami na planie, mapie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skróty w zapisie liczb (np. 5,7 tys., 1,42 mln)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 diagram ilustrujący zbiór danych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wykorzystaniem danych przedstawionych na diagramie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wykorzystaniem danych przedstawionych na wykresie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 ułamki za pomocą procentów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oblicza, jakim procentem całości jest dana wielkość w przypadkach 10%, 25%, 50%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elementarne zadania tekstowe dotyczące procentów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drogi w km przy prędkości podanej w km/h i czasie podanym w pełnych godzinach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czas w godzinach przy drodze podanej w km i prędkości podanej w km/h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elementarne zadania tekstowe dotyczące prędkości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prędkość w km/h przy drodze podanej w km i czasie, który jest ułamkiem godziny</w:t>
            </w:r>
          </w:p>
        </w:tc>
      </w:tr>
      <w:tr w:rsidR="001C0C22" w:rsidRPr="001C0C22" w:rsidTr="003D71EA">
        <w:trPr>
          <w:trHeight w:val="40"/>
        </w:trPr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drogi w km przy prędkości podanej w km/h i czasie, który jest ułamkiem godziny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czas, który jest ułamkiem godziny, przy drodze podanej w km i prędkości podanej w km/h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elementarne zadania tekstowe dotyczące prędkości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dopasowuje opis słowny do wzoru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dopasowuje wzór do opisu słownego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wymagające wykorzystania podanego wzoru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skalę liczbową na mianowaną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rzeczywistą odległość między obiektami na podstawie planu, mapy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odległość między obiektami na planie, mapie na podstawie ich rzeczywistej odległości w terenie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projektuje tabele potrzebne do zapisania zgromadzonych danych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interpretuje dane zamieszczone w tabeli, przedstawione na diagramie lub wykresie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z wykorzystaniem danych podanych w kilku tabelach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dany procent liczby naturalnej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oblicza, jakim procentem całości jest dana wielkość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prędkość przy podanej drodze i podanym czasie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prędkość średnią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długość drogi przy podanej prędkości i podanym czasie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czas przy podanej drodze i podanej prędkości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 w postaci wyrażenia algebraicznego zauważone zależności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wymagające wykorzystania podanego wzoru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informacje podane na mapie, planie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o podwyższonym stopniu trudności z wykorzystaniem danych zamieszczonych w tabelach, przedstawionych na diagramie lub wykresie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o podwyższonym stopniu trudności dotyczące procentów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dotyczące co najmniej dwóch różnych prędkości lub gdy rozwiązanie wymaga zamiany jednostek długości i/lub czasu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wartość zmiennej dla podanej wartości wyrażenia algebraicznego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bardziej złożone problemy i zadania tekstowe wymagające korzystania z mapy, planu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trudniejsze zadania, których dane przedstawione są w tabelach, na diagramach i prostych wykresach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interpretuje dane przedstawione na nietypowych diagramach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średnią prędkość przy różnych prędkościach na poszczególnych odcinkach trasy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czas, który upłynie od startu do momentu spotkania dwóch obiektów, poruszających się z różną prędkością na zadanej trasie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te same wzory zapisane w różnej postaci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6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 VIII – Matematyka na co dzień</w:t>
      </w: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dopuszczającą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szacuje koszt zakupu określonej ilości towaru przy podanej cenie jednostkowej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masy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elementarne zadania tekstowe dotyczące zakupów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rzeczywiste wymiary figur narysowanych w skali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czworokątów na podstawie wymiarów odczytanych z rysunków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obwody i pola powierzchni pomieszczeń o podanych wymiarach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długości (w przypadkach typu 2 m 63 cm = 263 cm)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dane przedstawione na rysunku, w tabeli, cenniku, na diagramie lub na mapie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informacje z rozkładu jazdy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mapą i planem w podstawowym zakresie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kierunki geograficzne w terenie i na mapie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odległość między obiektami na planie, mapie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czasu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cyfry rzymskie do zapisu dat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przyporządkowuje podany rok odpowiedniemu stuleciu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dostateczną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oblicza, ile towaru można kupić za daną kwotę przy podanej cenie jednostkowej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zamienia jednostki długości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z wykorzystaniem jednostek: ar i hektar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dotyczące pól powierzchni w sytuacjach praktycznych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rzeczywistą odległość między obiektami na podstawie planu, mapy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odległość między obiektami na planie, mapie na podstawie ich rzeczywistej odległości w terenie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dotyczące obliczeń związanych z podróżą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wykorzystaniem danych podanych w tabeli, tekście, na diagramie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dotyczące zakupów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zaokrągla do pełnych groszy kwoty typu 5,638 zł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planuje zakupy z uwzględnieniem różnych rodzajów opakowań i cen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pola i obwody figur, których wymiary są podane w skali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typowe zadania tekstowe dotyczące obwodu i pola powierzchni w sytuacjach praktycznych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odczytuje informacje podane na mapie, planie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prędkość średnią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bardzo </w:t>
      </w:r>
      <w:r w:rsidRPr="001C0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dobrą</w:t>
      </w:r>
      <w:r w:rsidRPr="001C0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1C0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zadania, które wymagają wyszukania informacji np. w encyklopedii, gazetach, </w:t>
            </w:r>
            <w:proofErr w:type="spellStart"/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internecie</w:t>
            </w:r>
            <w:proofErr w:type="spellEnd"/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nietypowe zadania tekstowe dotyczące obwodu i pola powierzchni w sytuacjach praktycznych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bardziej złożone problemy i zadania tekstowe wymagające korzystania z mapy, planu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zbiera, analizuje i interpretuje informacje potrzebne do zaplanowania podróży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złożone zadania tekstowe dotyczące obliczeń związanych z podróżą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złożone zadania tekstowe z wykorzystaniem danych podanych w tabeli, tekście, na diagramie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0C22" w:rsidRPr="001C0C22" w:rsidRDefault="001C0C22" w:rsidP="001C0C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ocenę </w:t>
      </w:r>
      <w:r w:rsidRPr="001C0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1C0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wyszukuje informacje potrzebne do rozwiązania trudniejszych zadań dotyczących obliczeń pieniężnych i rozwiązuje te zadania 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planuje i sporządza kalkulację kosztów kilkudniowej wycieczki klasowej, opierając się na informacjach samodzielnie wyszukanych w różnych dostępnych źródłach</w:t>
            </w:r>
          </w:p>
        </w:tc>
      </w:tr>
      <w:tr w:rsidR="001C0C22" w:rsidRPr="001C0C22" w:rsidTr="003D71EA">
        <w:tc>
          <w:tcPr>
            <w:tcW w:w="454" w:type="dxa"/>
          </w:tcPr>
          <w:p w:rsidR="001C0C22" w:rsidRPr="001C0C22" w:rsidRDefault="001C0C22" w:rsidP="001C0C22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853" w:type="dxa"/>
          </w:tcPr>
          <w:p w:rsidR="001C0C22" w:rsidRPr="001C0C22" w:rsidRDefault="001C0C22" w:rsidP="001C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rozwiązuje nietypowe zadania tekstowe związane z prawidłowym odżywianiem się i masą ciała </w:t>
            </w:r>
          </w:p>
        </w:tc>
      </w:tr>
    </w:tbl>
    <w:p w:rsidR="001C0C22" w:rsidRPr="001C0C22" w:rsidRDefault="001C0C22" w:rsidP="001C0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C0C22" w:rsidRDefault="001C0C22"/>
    <w:sectPr w:rsidR="001C0C22" w:rsidSect="001C0C22">
      <w:footerReference w:type="default" r:id="rId5"/>
      <w:pgSz w:w="11906" w:h="16838"/>
      <w:pgMar w:top="284" w:right="1417" w:bottom="1276" w:left="1417" w:header="708" w:footer="26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D98" w:rsidRPr="009361F4" w:rsidRDefault="00E3606B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>
      <w:rPr>
        <w:noProof/>
        <w:sz w:val="16"/>
      </w:rPr>
      <w:t>9</w:t>
    </w:r>
    <w:r w:rsidRPr="009361F4">
      <w:rPr>
        <w:sz w:val="16"/>
      </w:rPr>
      <w:fldChar w:fldCharType="end"/>
    </w:r>
  </w:p>
  <w:p w:rsidR="00723D98" w:rsidRDefault="00E3606B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22"/>
    <w:rsid w:val="001C0C22"/>
    <w:rsid w:val="00E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5BC5"/>
  <w15:chartTrackingRefBased/>
  <w15:docId w15:val="{998B3698-04F4-48A6-A4C4-2668AA36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C0C22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C0C22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C0C22"/>
  </w:style>
  <w:style w:type="paragraph" w:styleId="Tekstdymka">
    <w:name w:val="Balloon Text"/>
    <w:basedOn w:val="Normalny"/>
    <w:link w:val="TekstdymkaZnak"/>
    <w:uiPriority w:val="99"/>
    <w:semiHidden/>
    <w:unhideWhenUsed/>
    <w:rsid w:val="001C0C2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22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Akapitzlist">
    <w:name w:val="List Paragraph"/>
    <w:basedOn w:val="Normalny"/>
    <w:uiPriority w:val="34"/>
    <w:qFormat/>
    <w:rsid w:val="001C0C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C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0C2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0C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0C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1C0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C0C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0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1C0C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C0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1C0C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4854</Words>
  <Characters>29125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sala12</dc:creator>
  <cp:keywords/>
  <dc:description/>
  <cp:lastModifiedBy>sala12</cp:lastModifiedBy>
  <cp:revision>2</cp:revision>
  <dcterms:created xsi:type="dcterms:W3CDTF">2024-10-08T23:54:00Z</dcterms:created>
  <dcterms:modified xsi:type="dcterms:W3CDTF">2024-10-08T23:58:00Z</dcterms:modified>
</cp:coreProperties>
</file>