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6F" w:rsidRPr="005E4A62" w:rsidRDefault="005E4A62" w:rsidP="005E4A62">
      <w:pPr>
        <w:pStyle w:val="rozdzial"/>
        <w:spacing w:after="120"/>
        <w:ind w:left="0" w:firstLine="0"/>
        <w:jc w:val="center"/>
        <w:rPr>
          <w:rFonts w:ascii="Times New Roman" w:hAnsi="Times New Roman" w:cs="Times New Roman"/>
        </w:rPr>
      </w:pPr>
      <w:bookmarkStart w:id="0" w:name="_GoBack"/>
      <w:r w:rsidRPr="005E4A62">
        <w:rPr>
          <w:rFonts w:ascii="Times New Roman" w:hAnsi="Times New Roman" w:cs="Times New Roman"/>
        </w:rPr>
        <w:t>WYMAGANIA EDUKACYJNE DLA KLASY 7 SZKOŁY PODSTAWOWEJ</w:t>
      </w: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222"/>
      </w:tblGrid>
      <w:tr w:rsidR="008A336F" w:rsidRPr="005E4A62" w:rsidTr="001D5206">
        <w:trPr>
          <w:cantSplit/>
          <w:trHeight w:val="170"/>
        </w:trPr>
        <w:tc>
          <w:tcPr>
            <w:tcW w:w="0" w:type="auto"/>
            <w:hideMark/>
          </w:tcPr>
          <w:p w:rsidR="008A336F" w:rsidRPr="005E4A62" w:rsidRDefault="008A336F" w:rsidP="001D520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336F" w:rsidRPr="005E4A62" w:rsidRDefault="008A336F" w:rsidP="008A336F">
      <w:pPr>
        <w:pStyle w:val="tekstglowny"/>
        <w:spacing w:line="260" w:lineRule="exact"/>
        <w:rPr>
          <w:rFonts w:ascii="Times New Roman" w:hAnsi="Times New Roman" w:cs="Times New Roman"/>
          <w:b/>
          <w:bCs/>
        </w:rPr>
      </w:pPr>
    </w:p>
    <w:p w:rsidR="008A336F" w:rsidRPr="005E4A62" w:rsidRDefault="008A336F" w:rsidP="008A336F">
      <w:pPr>
        <w:pStyle w:val="rdtytuzkwadratemgranatowym"/>
        <w:spacing w:before="0" w:line="26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A62">
        <w:rPr>
          <w:rFonts w:ascii="Times New Roman" w:hAnsi="Times New Roman" w:cs="Times New Roman"/>
          <w:sz w:val="24"/>
          <w:szCs w:val="24"/>
        </w:rPr>
        <w:t>Zasady ogólne:</w:t>
      </w:r>
    </w:p>
    <w:p w:rsidR="008A336F" w:rsidRPr="005E4A62" w:rsidRDefault="008A336F" w:rsidP="008A336F">
      <w:pPr>
        <w:pStyle w:val="Akapitzlist"/>
        <w:numPr>
          <w:ilvl w:val="0"/>
          <w:numId w:val="66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Na </w:t>
      </w:r>
      <w:r w:rsidRPr="005E4A62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5E4A62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5E4A62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5E4A62">
        <w:rPr>
          <w:rFonts w:ascii="Times New Roman" w:hAnsi="Times New Roman" w:cs="Times New Roman"/>
          <w:sz w:val="20"/>
          <w:szCs w:val="20"/>
        </w:rPr>
        <w:t xml:space="preserve">(łatwe – na stopień dostateczny i bardzo łatwe – na stopień dopuszczający). Niektóre czynności ucznia mogą być </w:t>
      </w:r>
      <w:r w:rsidRPr="005E4A62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5E4A62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8A336F" w:rsidRPr="005E4A62" w:rsidRDefault="008A336F" w:rsidP="008A336F">
      <w:pPr>
        <w:pStyle w:val="Akapitzlist"/>
        <w:numPr>
          <w:ilvl w:val="0"/>
          <w:numId w:val="66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5E4A62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5E4A62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5E4A62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5E4A62">
        <w:rPr>
          <w:rFonts w:ascii="Times New Roman" w:hAnsi="Times New Roman" w:cs="Times New Roman"/>
          <w:sz w:val="20"/>
          <w:szCs w:val="20"/>
        </w:rPr>
        <w:t>(na stopień dobry – niekiedy może korzystać z niewielkiego wsparcia nauczyciela).</w:t>
      </w:r>
    </w:p>
    <w:p w:rsidR="008A336F" w:rsidRPr="005E4A62" w:rsidRDefault="008A336F" w:rsidP="008A336F">
      <w:pPr>
        <w:pStyle w:val="Akapitzlist"/>
        <w:numPr>
          <w:ilvl w:val="0"/>
          <w:numId w:val="66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5E4A62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5E4A62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5E4A62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5E4A62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A336F" w:rsidRPr="005E4A62" w:rsidRDefault="008A336F" w:rsidP="008A336F">
      <w:pPr>
        <w:pStyle w:val="Akapitzlist"/>
        <w:numPr>
          <w:ilvl w:val="0"/>
          <w:numId w:val="66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Ocenę celującą otrzymuje uczeń, który opanował wszystkie treści z podstawy programowej oraz rozwiązuje zadania o wysokim stopniu trudności </w:t>
      </w:r>
    </w:p>
    <w:p w:rsidR="008A336F" w:rsidRPr="005E4A62" w:rsidRDefault="008A336F" w:rsidP="008A336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A336F" w:rsidRPr="005E4A62" w:rsidRDefault="008A336F" w:rsidP="008A336F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5E4A62">
        <w:rPr>
          <w:rFonts w:ascii="Times New Roman" w:hAnsi="Times New Roman" w:cs="Times New Roman"/>
          <w:b/>
          <w:sz w:val="24"/>
          <w:szCs w:val="24"/>
        </w:rPr>
        <w:t>Wymagania ogólne – uczeń:</w:t>
      </w:r>
    </w:p>
    <w:p w:rsidR="008A336F" w:rsidRPr="005E4A62" w:rsidRDefault="008A336F" w:rsidP="008A336F">
      <w:pPr>
        <w:pStyle w:val="Akapitzlist"/>
        <w:numPr>
          <w:ilvl w:val="0"/>
          <w:numId w:val="65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wykorzystuje pojęcia i wielkości fizyczne do opisu zjawisk oraz wskazuje ich przykłady w otaczającej rzeczywistości,</w:t>
      </w:r>
    </w:p>
    <w:p w:rsidR="008A336F" w:rsidRPr="005E4A62" w:rsidRDefault="008A336F" w:rsidP="008A336F">
      <w:pPr>
        <w:pStyle w:val="Akapitzlist"/>
        <w:numPr>
          <w:ilvl w:val="0"/>
          <w:numId w:val="65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8A336F" w:rsidRPr="005E4A62" w:rsidRDefault="008A336F" w:rsidP="008A336F">
      <w:pPr>
        <w:pStyle w:val="Akapitzlist"/>
        <w:numPr>
          <w:ilvl w:val="0"/>
          <w:numId w:val="65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planuje i przeprowadza obserwacje lub doświadczenia oraz wnioskuje na podstawie ich wyników,</w:t>
      </w:r>
    </w:p>
    <w:p w:rsidR="008A336F" w:rsidRPr="005E4A62" w:rsidRDefault="008A336F" w:rsidP="008A336F">
      <w:pPr>
        <w:pStyle w:val="Akapitzlist"/>
        <w:numPr>
          <w:ilvl w:val="0"/>
          <w:numId w:val="65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8A336F" w:rsidRPr="005E4A62" w:rsidRDefault="008A336F" w:rsidP="008A336F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A336F" w:rsidRPr="005E4A62" w:rsidRDefault="008A336F" w:rsidP="008A336F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5E4A62">
        <w:rPr>
          <w:rFonts w:ascii="Times New Roman" w:hAnsi="Times New Roman" w:cs="Times New Roman"/>
          <w:b/>
          <w:sz w:val="24"/>
          <w:szCs w:val="24"/>
        </w:rPr>
        <w:t>Ponadto uczeń:</w:t>
      </w:r>
    </w:p>
    <w:p w:rsidR="008A336F" w:rsidRPr="005E4A62" w:rsidRDefault="008A336F" w:rsidP="008A336F">
      <w:pPr>
        <w:pStyle w:val="Akapitzlist"/>
        <w:numPr>
          <w:ilvl w:val="0"/>
          <w:numId w:val="65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A336F" w:rsidRPr="005E4A62" w:rsidRDefault="008A336F" w:rsidP="008A336F">
      <w:pPr>
        <w:pStyle w:val="Akapitzlist"/>
        <w:numPr>
          <w:ilvl w:val="0"/>
          <w:numId w:val="65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A336F" w:rsidRPr="005E4A62" w:rsidRDefault="008A336F" w:rsidP="008A336F">
      <w:pPr>
        <w:pStyle w:val="Akapitzlist"/>
        <w:numPr>
          <w:ilvl w:val="0"/>
          <w:numId w:val="65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8A336F" w:rsidRPr="005E4A62" w:rsidRDefault="008A336F" w:rsidP="008A336F">
      <w:pPr>
        <w:pStyle w:val="Akapitzlist"/>
        <w:numPr>
          <w:ilvl w:val="0"/>
          <w:numId w:val="65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potrafi pracować w zespole.</w:t>
      </w:r>
    </w:p>
    <w:p w:rsidR="008A336F" w:rsidRPr="005E4A62" w:rsidRDefault="008A336F" w:rsidP="008A336F">
      <w:pPr>
        <w:pStyle w:val="rdtytuzkwadratemzielonym"/>
        <w:spacing w:after="85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A62">
        <w:rPr>
          <w:rFonts w:ascii="Times New Roman" w:hAnsi="Times New Roman" w:cs="Times New Roman"/>
          <w:sz w:val="24"/>
          <w:szCs w:val="24"/>
        </w:rPr>
        <w:t xml:space="preserve">Szczegółowe wymagania na poszczególne oceny </w:t>
      </w:r>
    </w:p>
    <w:p w:rsidR="005E4A62" w:rsidRPr="005E4A62" w:rsidRDefault="008A336F" w:rsidP="005E4A62">
      <w:pPr>
        <w:jc w:val="both"/>
        <w:rPr>
          <w:rFonts w:ascii="Times New Roman" w:eastAsiaTheme="minorHAnsi" w:hAnsi="Times New Roman"/>
          <w:sz w:val="20"/>
          <w:szCs w:val="20"/>
        </w:rPr>
      </w:pPr>
      <w:r w:rsidRPr="005E4A62">
        <w:rPr>
          <w:rFonts w:ascii="Times New Roman" w:hAnsi="Times New Roman"/>
          <w:b/>
          <w:sz w:val="20"/>
          <w:szCs w:val="20"/>
        </w:rPr>
        <w:t>Ocenę niedostateczną</w:t>
      </w:r>
      <w:r w:rsidRPr="005E4A62">
        <w:rPr>
          <w:rFonts w:ascii="Times New Roman" w:hAnsi="Times New Roman"/>
          <w:sz w:val="20"/>
          <w:szCs w:val="20"/>
        </w:rPr>
        <w:t xml:space="preserve"> otrzymuje uczeń , który nie opanował wiadomości i umiejętności przewidzianych na ocenę dopuszczającą.</w:t>
      </w:r>
    </w:p>
    <w:p w:rsidR="005E4A62" w:rsidRPr="00F914E9" w:rsidRDefault="00F914E9" w:rsidP="00F914E9">
      <w:pPr>
        <w:rPr>
          <w:rFonts w:ascii="Times New Roman" w:eastAsia="Times New Roman" w:hAnsi="Times New Roman"/>
          <w:b/>
          <w:bCs/>
          <w:color w:val="9B2424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94B70" w:rsidRPr="005E4A62" w:rsidRDefault="00B425BB" w:rsidP="00791A66">
      <w:pPr>
        <w:pStyle w:val="tabelatresctabel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A6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I. </w:t>
      </w:r>
      <w:r w:rsidRPr="005E4A62">
        <w:rPr>
          <w:rFonts w:ascii="Times New Roman" w:hAnsi="Times New Roman" w:cs="Times New Roman"/>
          <w:b/>
          <w:sz w:val="24"/>
          <w:szCs w:val="24"/>
        </w:rPr>
        <w:t>PIERWSZE SPOTKANIE Z FIZYKĄ</w:t>
      </w:r>
    </w:p>
    <w:p w:rsidR="00F914E9" w:rsidRDefault="00F914E9" w:rsidP="004E1D9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</w:pPr>
    </w:p>
    <w:p w:rsidR="00B425BB" w:rsidRPr="005E4A62" w:rsidRDefault="004E1D99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Ocenę dopuszczającą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określa, czym zajmuje się fizyka</w:t>
      </w:r>
    </w:p>
    <w:p w:rsidR="00B425BB" w:rsidRPr="005E4A62" w:rsidRDefault="00B425BB" w:rsidP="00F914E9">
      <w:pPr>
        <w:pStyle w:val="tabelapunktytabel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wymienia podstawowe metody badań stosowane w fizyce</w:t>
      </w:r>
    </w:p>
    <w:p w:rsidR="00B425BB" w:rsidRPr="005E4A62" w:rsidRDefault="00B425BB" w:rsidP="00F914E9">
      <w:pPr>
        <w:pStyle w:val="tabelapunktytabel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rozróżnia pojęcia: ciało fizyczne i substancja </w:t>
      </w:r>
    </w:p>
    <w:p w:rsidR="00B425BB" w:rsidRPr="005E4A62" w:rsidRDefault="00B425BB" w:rsidP="00F914E9">
      <w:pPr>
        <w:pStyle w:val="tabelapunktytabel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oraz podaje odpowiednie przykłady</w:t>
      </w:r>
    </w:p>
    <w:p w:rsidR="00B425BB" w:rsidRPr="005E4A62" w:rsidRDefault="00B425BB" w:rsidP="00F914E9">
      <w:pPr>
        <w:pStyle w:val="tabelapunktytabel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przelicza jednostki czasu (sekunda, minuta, godzina)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wybiera właściwe przyrządy pomiarowe (np. do pomiaru długości, czasu)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oblicza wartość średnią wyników pomiaru (np. długości, czasu)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wyodrębnia z tekstów, tabel i rysunków informacje kluczowe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przestrzega zasad bezpieczeństwa podczas wykonywania obserwacji, pomiarów i doświadczeń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wymienia i rozróżnia rodzaje oddziaływań (elektrostatyczne, grawitacyjne, magnetyczne, mechaniczne) oraz podaje przykłady oddziaływań 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przykłady skutków oddziaływań w życiu codziennym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siły jako miarą oddziaływań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wykonuje doświadczenie (badanie rozciągania gumki lub sprężyny), korzystając z jego opisu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jednostką siły; wskazuje siłomierz jako przyrząd służący do pomiaru siły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odróżnia wielkości skalarne (liczbowe) od wektorowych i podaje odpowiednie przykłady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rozpoznaje i nazywa siłę ciężkości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rozpoznaje i nazywa siły ciężkości i sprężystości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siłę wypadkową i siłę równoważącą</w:t>
      </w:r>
    </w:p>
    <w:p w:rsidR="00B425BB" w:rsidRPr="005E4A62" w:rsidRDefault="00B425BB" w:rsidP="00F914E9">
      <w:pPr>
        <w:pStyle w:val="tabelapunktytabel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określa zachowanie się ciała w przypadku działania na nie sił równoważących się</w:t>
      </w:r>
    </w:p>
    <w:p w:rsidR="004E1D99" w:rsidRPr="005E4A62" w:rsidRDefault="004E1D99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4E1D99" w:rsidP="00F914E9">
      <w:pPr>
        <w:pStyle w:val="tabelatresctabela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b/>
          <w:sz w:val="20"/>
          <w:szCs w:val="20"/>
        </w:rPr>
        <w:t xml:space="preserve">Ocenę </w:t>
      </w:r>
      <w:r w:rsidRPr="005E4A62">
        <w:rPr>
          <w:rFonts w:ascii="Times New Roman" w:hAnsi="Times New Roman" w:cs="Times New Roman"/>
          <w:b/>
          <w:sz w:val="20"/>
          <w:szCs w:val="20"/>
        </w:rPr>
        <w:t>dostateczną</w:t>
      </w:r>
      <w:r w:rsidRPr="005E4A62">
        <w:rPr>
          <w:rFonts w:ascii="Times New Roman" w:hAnsi="Times New Roman" w:cs="Times New Roman"/>
          <w:sz w:val="20"/>
          <w:szCs w:val="20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przykłady powiązań fizyki z życiem codziennym, techniką, medycyną oraz innymi dziedzinami wiedzy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pojęcia: obserwacja, pomiar, doświadczenie</w:t>
      </w:r>
    </w:p>
    <w:p w:rsidR="00B425BB" w:rsidRPr="005E4A62" w:rsidRDefault="00B425BB" w:rsidP="00F914E9">
      <w:pPr>
        <w:pStyle w:val="tabelapolpauz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co to są wielkości fizyczne i na czym polegają pomiary wielkości fizycznych; rozróżnia pojęcia wielkość fizyczna i jednostka danej wielkości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charakteryzuje układ jednostek SI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przelicza wielokrotności i podwielokrotności (mikro-, mili-, centy-, hekto-, kilo-, mega-)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przeprowadza wybrane pomiary i doświadczenia, korzystając z ich opisów (np. pomiar długości ołówka, czasu staczania się ciała po pochylni)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dlaczego żaden pomiar nie jest idealnie dokładny i co to jest niepewność pomiarowa oraz uzasadnia, że dokładność wyniku pomiaru nie może być większa niż dokładność przyrządu pomiarowego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w jakim celu powtarza się pomiar kilka razy, a następnie z uzyskanych wyników oblicza średnią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wyjaśnia, co to są cyfry znaczące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zaokrągla wartości wielkości fizycznych do podanej liczby cyfr znaczących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wykazuje na przykładach, że oddziaływania są wzajemne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wymienia i rozróżnia skutki oddziaływań (statyczne i dynamiczne)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odróżnia oddziaływania bezpośrednie i na odległość, podaje odpowiednie przykłady tych oddziaływań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stosuje pojęcie siły jako działania skierowanego (wektor); wskazuje wartość, kierunek i zwrot wektora siły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przedstawia siłę graficznie (rysuje wektor siły)</w:t>
      </w:r>
    </w:p>
    <w:p w:rsidR="00B425BB" w:rsidRPr="005E4A62" w:rsidRDefault="00B425BB" w:rsidP="00F914E9">
      <w:pPr>
        <w:pStyle w:val="tabelapunktytabel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doświadczalnie wyznacza wartość siły za pomocą siłomierza albo wagi analogowej lub cyfrowej (mierzy wartość siły za pomocą siłomierza)</w:t>
      </w:r>
    </w:p>
    <w:p w:rsidR="00B425BB" w:rsidRPr="005E4A62" w:rsidRDefault="00B425BB" w:rsidP="00F914E9">
      <w:pPr>
        <w:pStyle w:val="tabelapunktytabel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zapisuje wynik pomiaru siły wraz z jej jednostką oraz z uwzględnieniem informacji o niepewności</w:t>
      </w:r>
    </w:p>
    <w:p w:rsidR="00B425BB" w:rsidRPr="005E4A62" w:rsidRDefault="00B425BB" w:rsidP="00F914E9">
      <w:pPr>
        <w:pStyle w:val="tabelapunktytabel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 i rysuje siłę wypadkową dla dwóch sił o jednakowych kierunkach</w:t>
      </w:r>
    </w:p>
    <w:p w:rsidR="00B425BB" w:rsidRPr="005E4A62" w:rsidRDefault="00B425BB" w:rsidP="00F914E9">
      <w:pPr>
        <w:pStyle w:val="tabelapunktytabel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i rysuje siły, które się równoważą</w:t>
      </w:r>
    </w:p>
    <w:p w:rsidR="00B425BB" w:rsidRPr="005E4A62" w:rsidRDefault="00B425BB" w:rsidP="00F914E9">
      <w:pPr>
        <w:pStyle w:val="tabelapunktytabel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określa cechy siły wypadkowej dwóch sił działających wzdłuż tej samej prostej i siły równoważącej inną siłę</w:t>
      </w:r>
    </w:p>
    <w:p w:rsidR="00B425BB" w:rsidRPr="005E4A62" w:rsidRDefault="00B425BB" w:rsidP="00F914E9">
      <w:pPr>
        <w:pStyle w:val="tabelapunktytabel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przykłady sił wypadkowych i równoważących się z życia codziennego</w:t>
      </w:r>
    </w:p>
    <w:p w:rsidR="00B425BB" w:rsidRPr="005E4A62" w:rsidRDefault="00B425BB" w:rsidP="00F914E9">
      <w:pPr>
        <w:pStyle w:val="tabelapunktytabel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przeprowadza doświadczenia:</w:t>
      </w:r>
    </w:p>
    <w:p w:rsidR="00B425BB" w:rsidRPr="005E4A62" w:rsidRDefault="00B425BB" w:rsidP="00F914E9">
      <w:pPr>
        <w:pStyle w:val="tabelapolpauzytabela"/>
        <w:numPr>
          <w:ilvl w:val="1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różnego rodzaju oddziaływań,</w:t>
      </w:r>
    </w:p>
    <w:p w:rsidR="00B425BB" w:rsidRPr="005E4A62" w:rsidRDefault="00B425BB" w:rsidP="00F914E9">
      <w:pPr>
        <w:pStyle w:val="tabelapunktytabela"/>
        <w:numPr>
          <w:ilvl w:val="1"/>
          <w:numId w:val="11"/>
        </w:numPr>
        <w:suppressAutoHyphens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cech sił, wyznaczanie średniej siły,</w:t>
      </w:r>
    </w:p>
    <w:p w:rsidR="00B425BB" w:rsidRPr="005E4A62" w:rsidRDefault="00B425BB" w:rsidP="00F914E9">
      <w:pPr>
        <w:pStyle w:val="tabelapolpauzytabela"/>
        <w:numPr>
          <w:ilvl w:val="1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wyznaczanie siły wypadkowej i siły równoważącej za pomocą siłomierza, korzystając z opisów doświadczeń</w:t>
      </w:r>
    </w:p>
    <w:p w:rsidR="00B425BB" w:rsidRPr="005E4A62" w:rsidRDefault="00B425BB" w:rsidP="00F914E9">
      <w:pPr>
        <w:pStyle w:val="tabelapunktytabel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przebieg przeprowadzonego doświadczenia (wyróżnia kluczowe kroki i sposób postępowania, wskazuje rolę użytych przyrządów, ilustruje wyniki)</w:t>
      </w:r>
    </w:p>
    <w:p w:rsidR="00B425BB" w:rsidRPr="005E4A62" w:rsidRDefault="00B425BB" w:rsidP="00F914E9">
      <w:pPr>
        <w:pStyle w:val="tabelapunktytabela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wyodrębnia z tekstów i rysunków informacje kluczowe dla opisywanego problemu </w:t>
      </w:r>
    </w:p>
    <w:p w:rsidR="00B425BB" w:rsidRPr="005E4A62" w:rsidRDefault="00B425BB" w:rsidP="00F914E9">
      <w:pPr>
        <w:pStyle w:val="tabelapunktytabela"/>
        <w:numPr>
          <w:ilvl w:val="0"/>
          <w:numId w:val="10"/>
        </w:numPr>
        <w:suppressAutoHyphens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proste zadania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Pierwsze spotkanie z fizyką</w:t>
      </w:r>
    </w:p>
    <w:p w:rsidR="00B425BB" w:rsidRPr="005E4A62" w:rsidRDefault="00B425BB" w:rsidP="00F914E9">
      <w:pPr>
        <w:pStyle w:val="tabelapolpauzytabela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wyznaczanie siły wypadkowej i siły równoważącej za pomocą siłomierza, korzystając z opisów doświadczeń</w:t>
      </w:r>
    </w:p>
    <w:p w:rsidR="00B425BB" w:rsidRPr="005E4A62" w:rsidRDefault="00B425BB" w:rsidP="00F914E9">
      <w:pPr>
        <w:pStyle w:val="tabelapunktytabela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przebieg przeprowadzonego doświadczenia (wyróżnia kluczowe kroki i sposób postępowania, wskazuje rolę użytych przyrządów, ilustruje wyniki)</w:t>
      </w:r>
    </w:p>
    <w:p w:rsidR="00B425BB" w:rsidRPr="005E4A62" w:rsidRDefault="00B425BB" w:rsidP="00F914E9">
      <w:pPr>
        <w:pStyle w:val="tabeladzialtabela"/>
        <w:numPr>
          <w:ilvl w:val="0"/>
          <w:numId w:val="13"/>
        </w:numPr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wyodrębnia z tekstów i rysunków informacje kluczowe dla opisywanego problemu</w:t>
      </w:r>
    </w:p>
    <w:p w:rsidR="00B425BB" w:rsidRPr="005E4A62" w:rsidRDefault="00B425BB" w:rsidP="00F914E9">
      <w:pPr>
        <w:pStyle w:val="tabelapunktytabela"/>
        <w:numPr>
          <w:ilvl w:val="0"/>
          <w:numId w:val="8"/>
        </w:numPr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proste zadania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Pierwsze spotkanie z fizyką</w:t>
      </w:r>
    </w:p>
    <w:p w:rsidR="004E1D99" w:rsidRPr="005E4A62" w:rsidRDefault="004E1D99" w:rsidP="00F914E9">
      <w:pPr>
        <w:pStyle w:val="tabelapunktytabela"/>
        <w:ind w:right="113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4E1D99" w:rsidP="00F914E9">
      <w:pPr>
        <w:pStyle w:val="tabelatresctabela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b/>
          <w:sz w:val="20"/>
          <w:szCs w:val="20"/>
        </w:rPr>
        <w:t xml:space="preserve">Ocenę </w:t>
      </w:r>
      <w:r w:rsidRPr="005E4A62">
        <w:rPr>
          <w:rFonts w:ascii="Times New Roman" w:hAnsi="Times New Roman" w:cs="Times New Roman"/>
          <w:b/>
          <w:sz w:val="20"/>
          <w:szCs w:val="20"/>
        </w:rPr>
        <w:t>dobrą</w:t>
      </w:r>
      <w:r w:rsidRPr="005E4A62">
        <w:rPr>
          <w:rFonts w:ascii="Times New Roman" w:hAnsi="Times New Roman" w:cs="Times New Roman"/>
          <w:sz w:val="20"/>
          <w:szCs w:val="20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przykłady wielkości fizycznych wraz z ich jednostkami w układzie SI; zapisuje podstawowe wielkości fizyczne (posługując się odpowiednimi symbolami) wraz z jednostkami (długość, masa, temperatura, czas)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szacuje rząd wielkości spodziewanego wyniku pomiaru, np. długości, czasu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wskazuje czynniki istotne i nieistotne dla wyniku pomiaru lub doświadczenia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posługuje się pojęciem niepewności pomiarowej; zapisuje wynik pomiaru wraz z jego jednostką oraz z uwzględnieniem informacji o niepewności 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wykonuje obliczenia i zapisuje wynik zaokrąglony do zadanej liczby cyfr znaczących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różne rodzaje oddziaływań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wyjaśnia, na czym polega wzajemność oddziaływań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porównuje siły na podstawie ich wektorów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oblicza średnią siłę i zapisuje wynik zaokrąglony do zadanej liczby cyfr znaczących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buduje prosty siłomierz i wyznacza przy jego użyciu wartość siły, korzystając z opisu doświadczenia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szacuje rząd wielkości spodziewanego wyniku pomiaru siły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 i rysuje siłę wypadkową dla kilku sił o jednakowych kierunkach; określa jej cechy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określa cechy siły wypadkowej kilku (więcej niż dwóch) sił działających wzdłuż tej samej prostej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zadania bardziej złożone, ale typowe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 xml:space="preserve">Pierwsze spotkanie z fizyką 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selekcjonuje informacje uzyskane z różnych źródeł, np. na lekcji, z podręcznika, z literatury popularnonaukowej, z internetu </w:t>
      </w:r>
    </w:p>
    <w:p w:rsidR="00B425BB" w:rsidRPr="005E4A62" w:rsidRDefault="00B425BB" w:rsidP="00F914E9">
      <w:pPr>
        <w:pStyle w:val="tabelapunktytabela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posługuje się informacjami pochodzącymi z analizy tekstu: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 xml:space="preserve">Jak mierzono czas i jak mierzy się go obecnie </w:t>
      </w:r>
    </w:p>
    <w:p w:rsidR="00B425BB" w:rsidRPr="005E4A62" w:rsidRDefault="00B425BB" w:rsidP="00F914E9">
      <w:pPr>
        <w:pStyle w:val="tabelapunktytabela"/>
        <w:suppressAutoHyphens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4E1D99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bardzo dobrą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przykłady osiągnięć fizyków cennych dla rozwoju cywilizacji (współczesnej techniki i technologii)</w:t>
      </w:r>
    </w:p>
    <w:p w:rsidR="00B425BB" w:rsidRPr="005E4A62" w:rsidRDefault="00B425BB" w:rsidP="00F914E9">
      <w:pPr>
        <w:pStyle w:val="tabelapunktytabela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 niepewność pomiarową przy pomiarach wielokrotnych</w:t>
      </w:r>
    </w:p>
    <w:p w:rsidR="00B425BB" w:rsidRPr="005E4A62" w:rsidRDefault="00B425BB" w:rsidP="00F914E9">
      <w:pPr>
        <w:pStyle w:val="tabelapunktytabela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przewiduje skutki różnego rodzaju oddziaływań</w:t>
      </w:r>
    </w:p>
    <w:p w:rsidR="00B425BB" w:rsidRPr="005E4A62" w:rsidRDefault="00B425BB" w:rsidP="00F914E9">
      <w:pPr>
        <w:pStyle w:val="tabelapunktytabela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przykłady rodzajów i skutków oddziaływań (bezpośrednich i na odległość) inne niż poznane na lekcji</w:t>
      </w:r>
    </w:p>
    <w:p w:rsidR="00B425BB" w:rsidRPr="005E4A62" w:rsidRDefault="00B425BB" w:rsidP="00F914E9">
      <w:pPr>
        <w:pStyle w:val="tabelapunktytabela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szacuje niepewność pomiarową wyznaczonej wartości średniej siły </w:t>
      </w:r>
    </w:p>
    <w:p w:rsidR="00B425BB" w:rsidRPr="005E4A62" w:rsidRDefault="00B425BB" w:rsidP="00F914E9">
      <w:pPr>
        <w:pStyle w:val="tabelapunktytabela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buduje siłomierz według własnego projektu i wyznacza przy jego użyciu wartość siły</w:t>
      </w:r>
    </w:p>
    <w:p w:rsidR="00B425BB" w:rsidRPr="005E4A62" w:rsidRDefault="00B425BB" w:rsidP="00F914E9">
      <w:pPr>
        <w:pStyle w:val="tabelapunktytabela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 i rysuje siłę równoważącą kilka sił działających wzdłuż tej samej prostej o różnych zwrotach, określa jej cechy</w:t>
      </w:r>
    </w:p>
    <w:p w:rsidR="004E1D99" w:rsidRPr="005E4A62" w:rsidRDefault="004E1D99" w:rsidP="00F914E9">
      <w:pPr>
        <w:pStyle w:val="tabelapunktytabela"/>
        <w:suppressAutoHyphens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E1D99" w:rsidRPr="005E4A62" w:rsidRDefault="004E1D99" w:rsidP="00F914E9">
      <w:pPr>
        <w:pStyle w:val="tabelatresctabela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b/>
          <w:sz w:val="20"/>
          <w:szCs w:val="20"/>
        </w:rPr>
        <w:t xml:space="preserve">Ocenę </w:t>
      </w:r>
      <w:r w:rsidRPr="005E4A62">
        <w:rPr>
          <w:rFonts w:ascii="Times New Roman" w:hAnsi="Times New Roman" w:cs="Times New Roman"/>
          <w:b/>
          <w:sz w:val="20"/>
          <w:szCs w:val="20"/>
        </w:rPr>
        <w:t>celującą</w:t>
      </w:r>
      <w:r w:rsidRPr="005E4A62">
        <w:rPr>
          <w:rFonts w:ascii="Times New Roman" w:hAnsi="Times New Roman" w:cs="Times New Roman"/>
          <w:sz w:val="20"/>
          <w:szCs w:val="20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zadania złożone, nietypowe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Pierwsze spotkanie z fizyką</w:t>
      </w:r>
    </w:p>
    <w:p w:rsidR="004E1D99" w:rsidRPr="005E4A62" w:rsidRDefault="004E1D99" w:rsidP="004E1D99">
      <w:pPr>
        <w:pStyle w:val="tabelapunktytabela"/>
        <w:ind w:firstLine="0"/>
        <w:rPr>
          <w:rFonts w:ascii="Times New Roman" w:hAnsi="Times New Roman" w:cs="Times New Roman"/>
          <w:sz w:val="20"/>
          <w:szCs w:val="20"/>
        </w:rPr>
      </w:pPr>
    </w:p>
    <w:p w:rsidR="00B425BB" w:rsidRPr="00F914E9" w:rsidRDefault="00B425BB" w:rsidP="00791A66">
      <w:pPr>
        <w:pStyle w:val="tabeladzialtabela"/>
        <w:rPr>
          <w:rFonts w:ascii="Times New Roman" w:hAnsi="Times New Roman" w:cs="Times New Roman"/>
          <w:b/>
          <w:sz w:val="24"/>
          <w:szCs w:val="24"/>
        </w:rPr>
      </w:pPr>
      <w:r w:rsidRPr="00F914E9">
        <w:rPr>
          <w:rFonts w:ascii="Times New Roman" w:hAnsi="Times New Roman" w:cs="Times New Roman"/>
          <w:b/>
          <w:sz w:val="24"/>
          <w:szCs w:val="24"/>
        </w:rPr>
        <w:t>II. WŁAŚCIWOŚCI I BUDOWA MATERII</w:t>
      </w:r>
    </w:p>
    <w:p w:rsidR="00F914E9" w:rsidRPr="005E4A62" w:rsidRDefault="00F914E9" w:rsidP="00F914E9">
      <w:pPr>
        <w:pStyle w:val="tabeladzialtabel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25BB" w:rsidRPr="005E4A62" w:rsidRDefault="004E1D99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Ocenę dopuszczającą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podaje przykłady zjawisk świadczące o cząsteczkowej budowie materii 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trzy stany skupienia substancji; podaje przykłady ciał stałych, cieczy, gazów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substancje kruche, sprężyste i plastyczne; podaje przykłady ciał plastycznych, sprężystych, kruchych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masy oraz jej jednostkami, podaje jej jednostkę w układzie SI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pojęcia: masa, ciężar ciała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siły ciężkości, podaje wzór na ciężar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określa pojęcie gęstości; podaje związek gęstości z masą i objętością oraz jednostkę gęstości w układzie SI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posługuje się tabelami wielkości fizycznych w celu odszukania gęstości substancji; porównuje gęstości substancji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wyodrębnia z tekstów, tabel i rysunków informacje kluczowe</w:t>
      </w:r>
    </w:p>
    <w:p w:rsidR="00B425BB" w:rsidRPr="005E4A62" w:rsidRDefault="00B425BB" w:rsidP="00F914E9">
      <w:pPr>
        <w:pStyle w:val="tabelapunktytabel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mierzy: długość, masę, objętość cieczy; wyznacza objętość dowolnego ciała za pomocą cylindra miarowego</w:t>
      </w:r>
    </w:p>
    <w:p w:rsidR="00B425BB" w:rsidRPr="005E4A62" w:rsidRDefault="00B425BB" w:rsidP="00F914E9">
      <w:pPr>
        <w:pStyle w:val="tabelapunktytabela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przeprowadza doświadczenie (badanie zależności wskazania siłomierza od masy obciążników), korzystając z jego opisu; opisuje wyniki i formułuje wnioski</w:t>
      </w:r>
    </w:p>
    <w:p w:rsidR="00B425BB" w:rsidRPr="005E4A62" w:rsidRDefault="00B425BB" w:rsidP="00F914E9">
      <w:pPr>
        <w:pStyle w:val="tabelapunktytabela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przebieg przeprowadzonych doświadczeń</w:t>
      </w:r>
    </w:p>
    <w:p w:rsidR="004E1D99" w:rsidRPr="005E4A62" w:rsidRDefault="004E1D99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4E1D99" w:rsidP="00F914E9">
      <w:pPr>
        <w:pStyle w:val="tabelatresctabela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b/>
          <w:sz w:val="20"/>
          <w:szCs w:val="20"/>
        </w:rPr>
        <w:t xml:space="preserve">Ocenę </w:t>
      </w:r>
      <w:r w:rsidRPr="005E4A62">
        <w:rPr>
          <w:rFonts w:ascii="Times New Roman" w:hAnsi="Times New Roman" w:cs="Times New Roman"/>
          <w:b/>
          <w:sz w:val="20"/>
          <w:szCs w:val="20"/>
        </w:rPr>
        <w:t>dostateczną</w:t>
      </w:r>
      <w:r w:rsidRPr="005E4A62">
        <w:rPr>
          <w:rFonts w:ascii="Times New Roman" w:hAnsi="Times New Roman" w:cs="Times New Roman"/>
          <w:sz w:val="20"/>
          <w:szCs w:val="20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podstawowe założenia cząsteczkowej teorii budowy materii</w:t>
      </w:r>
    </w:p>
    <w:p w:rsidR="00B425BB" w:rsidRPr="005E4A62" w:rsidRDefault="00B425BB" w:rsidP="00F914E9">
      <w:pPr>
        <w:pStyle w:val="tabelapunktytabela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charakteryzuje ciała sprężyste, plastyczne i kruche; posługuje się pojęciem siły sprężystości</w:t>
      </w:r>
    </w:p>
    <w:p w:rsidR="00B425BB" w:rsidRPr="005E4A62" w:rsidRDefault="00B425BB" w:rsidP="00F914E9">
      <w:pPr>
        <w:pStyle w:val="tabelapunktytabela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budowę mikroskopową ciał stałych, cieczy i gazów (strukturę mikroskopową substancji w różnych jej fazach)</w:t>
      </w:r>
    </w:p>
    <w:p w:rsidR="00B425BB" w:rsidRPr="005E4A62" w:rsidRDefault="00B425BB" w:rsidP="00F914E9">
      <w:pPr>
        <w:pStyle w:val="tabelapunktytabela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określa i porównuje właściwości ciał stałych, cieczy i gazów</w:t>
      </w:r>
    </w:p>
    <w:p w:rsidR="00B425BB" w:rsidRPr="005E4A62" w:rsidRDefault="00B425BB" w:rsidP="00F914E9">
      <w:pPr>
        <w:pStyle w:val="tabelapunktytabela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różnice gęstości (ułożenia cząsteczek) substancji w różnych stanach skupienia wynikające z budowy mikroskopowej ciał stałych, cieczy i gazów</w:t>
      </w:r>
    </w:p>
    <w:p w:rsidR="00B425BB" w:rsidRPr="005E4A62" w:rsidRDefault="00B425BB" w:rsidP="00F914E9">
      <w:pPr>
        <w:pStyle w:val="tabelapunktytabela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stosuje do obliczeń związek między siłą ciężkości, masą i przyspieszeniem grawitacyjnym 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oblicza i zapisuje wynik zaokrąglony do zadanej liczby cyfr znaczących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gęstości oraz jej jednostkami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stosuje do obliczeń związek gęstości z masą i objętością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dlaczego ciała zbudowane z różnych substancji mają różną gęstość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przelicza wielokrotności i podwielokrotności (mikro-, mili-, centy-, dm-, kilo-, mega-); przelicza jednostki: masy, ciężaru, gęstości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rozpoznaje zależność rosnącą bądź malejącą na podstawie danych (wyników doświadczenia); rozpoznaje proporcjonalność prostą oraz posługuje się proporcjonalnością prostą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wyodrębnia z tekstów lub rysunków informacje kluczowe dla opisywanego zjawiska bądź problemu 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przeprowadza doświadczenia:</w:t>
      </w:r>
    </w:p>
    <w:p w:rsidR="00B425BB" w:rsidRPr="005E4A62" w:rsidRDefault="00B425BB" w:rsidP="00F914E9">
      <w:pPr>
        <w:pStyle w:val="tabelapolpauzytabela"/>
        <w:numPr>
          <w:ilvl w:val="1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wykazanie cząsteczkowej budowy materii,</w:t>
      </w:r>
    </w:p>
    <w:p w:rsidR="00B425BB" w:rsidRPr="005E4A62" w:rsidRDefault="00B425BB" w:rsidP="00F914E9">
      <w:pPr>
        <w:pStyle w:val="tabelapolpauzytabela"/>
        <w:numPr>
          <w:ilvl w:val="1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właściwości ciał stałych, cieczy i gazów,</w:t>
      </w:r>
    </w:p>
    <w:p w:rsidR="00B425BB" w:rsidRPr="005E4A62" w:rsidRDefault="00B425BB" w:rsidP="00F914E9">
      <w:pPr>
        <w:pStyle w:val="tabelapolpauzytabela"/>
        <w:numPr>
          <w:ilvl w:val="1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wykazanie istnienia oddziaływań międzycząsteczkowych,</w:t>
      </w:r>
    </w:p>
    <w:p w:rsidR="00B425BB" w:rsidRPr="005E4A62" w:rsidRDefault="00B425BB" w:rsidP="00F914E9">
      <w:pPr>
        <w:pStyle w:val="tabelapolpauzytabela"/>
        <w:numPr>
          <w:ilvl w:val="1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</w:r>
    </w:p>
    <w:p w:rsidR="00B425BB" w:rsidRPr="005E4A62" w:rsidRDefault="00B425BB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korzystając z opisów doświadczeń i przestrzegając zasad bezpieczeństwa; przedstawia wyniki i formułuje wnioski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przebieg doświadczenia; wyróżnia kluczowe kroki i sposób postępowania oraz wskazuje rolę użytych przyrządów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niepewności pomiarowej; zapisuje wynik pomiaru wraz z jego jednostką oraz z uwzględnieniem informacji o niepewności</w:t>
      </w:r>
    </w:p>
    <w:p w:rsidR="00B425BB" w:rsidRPr="005E4A62" w:rsidRDefault="00B425BB" w:rsidP="00F914E9">
      <w:pPr>
        <w:pStyle w:val="tabelapunktytabela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typowe zadania lub problemy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Właściwości i budowa materii</w:t>
      </w:r>
      <w:r w:rsidRPr="005E4A62">
        <w:rPr>
          <w:rFonts w:ascii="Times New Roman" w:hAnsi="Times New Roman" w:cs="Times New Roman"/>
          <w:sz w:val="20"/>
          <w:szCs w:val="20"/>
        </w:rPr>
        <w:t xml:space="preserve"> (stosuje związek między siłą ciężkości, masą i przyspieszeniem grawitacyjnym oraz korzysta ze związku gęstości z masą i objętością)</w:t>
      </w:r>
    </w:p>
    <w:p w:rsidR="004E1D99" w:rsidRPr="005E4A62" w:rsidRDefault="004E1D99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4E1D99" w:rsidP="00F914E9">
      <w:pPr>
        <w:pStyle w:val="tabelatresctabela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b/>
          <w:sz w:val="20"/>
          <w:szCs w:val="20"/>
        </w:rPr>
        <w:t xml:space="preserve">Ocenę </w:t>
      </w:r>
      <w:r w:rsidRPr="005E4A62">
        <w:rPr>
          <w:rFonts w:ascii="Times New Roman" w:hAnsi="Times New Roman" w:cs="Times New Roman"/>
          <w:b/>
          <w:sz w:val="20"/>
          <w:szCs w:val="20"/>
        </w:rPr>
        <w:t>dobrą</w:t>
      </w:r>
      <w:r w:rsidRPr="005E4A62">
        <w:rPr>
          <w:rFonts w:ascii="Times New Roman" w:hAnsi="Times New Roman" w:cs="Times New Roman"/>
          <w:sz w:val="20"/>
          <w:szCs w:val="20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wyjaśnia zjawisko zmiany objętości cieczy w wyniku mieszania się, opierając się na doświadczeniu modelowym</w:t>
      </w:r>
    </w:p>
    <w:p w:rsidR="00B425BB" w:rsidRPr="005E4A62" w:rsidRDefault="00B425BB" w:rsidP="00F914E9">
      <w:pPr>
        <w:pStyle w:val="tabelapunktytabela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że podział na ciała sprężyste, plastyczne i kruche jest podziałem nieostrym; posługuje się pojęciem twardości minerałów</w:t>
      </w:r>
    </w:p>
    <w:p w:rsidR="00B425BB" w:rsidRPr="005E4A62" w:rsidRDefault="00B425BB" w:rsidP="00F914E9">
      <w:pPr>
        <w:pStyle w:val="tabelapunktytabela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różnice w budowie mikroskopowej ciał stałych, cieczy i gazów; posługuje się pojęciem powierzchni swobodnej</w:t>
      </w:r>
    </w:p>
    <w:p w:rsidR="00B425BB" w:rsidRPr="005E4A62" w:rsidRDefault="00B425BB" w:rsidP="00F914E9">
      <w:pPr>
        <w:pStyle w:val="tabelapunktytabela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</w:r>
    </w:p>
    <w:p w:rsidR="00B425BB" w:rsidRPr="005E4A62" w:rsidRDefault="00B425BB" w:rsidP="00F914E9">
      <w:pPr>
        <w:pStyle w:val="tabelapunktytabela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wyznacza masę ciała za pomocą wagi laboratoryjnej; szacuje rząd wielkości spodziewanego wyniku </w:t>
      </w:r>
    </w:p>
    <w:p w:rsidR="00B425BB" w:rsidRPr="005E4A62" w:rsidRDefault="00B425BB" w:rsidP="00F914E9">
      <w:pPr>
        <w:pStyle w:val="tabelapunktytabela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przeprowadza doświadczenia:</w:t>
      </w:r>
    </w:p>
    <w:p w:rsidR="00B425BB" w:rsidRPr="005E4A62" w:rsidRDefault="00B425BB" w:rsidP="00F914E9">
      <w:pPr>
        <w:pStyle w:val="tabelapolpauzytabela"/>
        <w:numPr>
          <w:ilvl w:val="1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wpływu detergentu na napięcie powierzchniowe,</w:t>
      </w:r>
    </w:p>
    <w:p w:rsidR="00B425BB" w:rsidRPr="005E4A62" w:rsidRDefault="00B425BB" w:rsidP="00F914E9">
      <w:pPr>
        <w:pStyle w:val="tabelapolpauzytabela"/>
        <w:numPr>
          <w:ilvl w:val="1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badanie, od czego zależy kształt kropli,</w:t>
      </w:r>
    </w:p>
    <w:p w:rsidR="00B425BB" w:rsidRPr="005E4A62" w:rsidRDefault="00B425BB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korzystając z opisów doświadczeń i przestrzegając zasad bezpieczeństwa; formułuje wnioski</w:t>
      </w:r>
    </w:p>
    <w:p w:rsidR="00B425BB" w:rsidRPr="005E4A62" w:rsidRDefault="00B425BB" w:rsidP="00F914E9">
      <w:pPr>
        <w:pStyle w:val="tabelapunktytabela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planuje doświadczenia związane z wyznaczeniem gęstości cieczy oraz ciał stałych o regularnych i nieregularnych kształtach</w:t>
      </w:r>
    </w:p>
    <w:p w:rsidR="00B425BB" w:rsidRPr="005E4A62" w:rsidRDefault="00B425BB" w:rsidP="00F914E9">
      <w:pPr>
        <w:pStyle w:val="tabelapunktytabela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szacuje wyniki pomiarów; ocenia wyniki doświadczeń, porównując wyznaczone gęstości z odpowiednimi wartościami tabelarycznymi</w:t>
      </w:r>
    </w:p>
    <w:p w:rsidR="00B425BB" w:rsidRPr="005E4A62" w:rsidRDefault="00B425BB" w:rsidP="00F914E9">
      <w:pPr>
        <w:pStyle w:val="tabelapunktytabela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zadania (lub problemy) bardziej złożone, ale typowe,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Właściwości i budowa materii</w:t>
      </w:r>
      <w:r w:rsidRPr="005E4A62">
        <w:rPr>
          <w:rFonts w:ascii="Times New Roman" w:hAnsi="Times New Roman" w:cs="Times New Roman"/>
          <w:sz w:val="20"/>
          <w:szCs w:val="20"/>
        </w:rPr>
        <w:t xml:space="preserve"> (z zastosowaniem związku między siłą ciężkości, masą i przyspieszeniem grawitacyjnym (wzoru na ciężar) oraz ze związku gęstości z masą i objętością)</w:t>
      </w:r>
      <w:r w:rsidR="008A336F" w:rsidRPr="005E4A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4B70" w:rsidRPr="005E4A62" w:rsidRDefault="00094B70" w:rsidP="00F914E9">
      <w:pPr>
        <w:pStyle w:val="tabelatresctabel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4B70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bardzo dobrą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projektuje i przeprowadza doświadczenia (inne niż opisane w podręczniku) wykazujące cząsteczkową budowę materii</w:t>
      </w:r>
    </w:p>
    <w:p w:rsidR="00B425BB" w:rsidRPr="005E4A62" w:rsidRDefault="00B425BB" w:rsidP="00F914E9">
      <w:pPr>
        <w:pStyle w:val="tabelapunktytabela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projektuje i wykonuje doświadczenia wykazujące właściwości ciał stałych, cieczy i gazów</w:t>
      </w:r>
    </w:p>
    <w:p w:rsidR="00094B70" w:rsidRPr="005E4A62" w:rsidRDefault="00B425BB" w:rsidP="00F914E9">
      <w:pPr>
        <w:pStyle w:val="tabelapunktytabela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projektuje doświadczenia związane z wyznaczeniem gęstości cieczy oraz ciał stałych o regularnych i nieregularnych kształtach </w:t>
      </w:r>
    </w:p>
    <w:p w:rsidR="00094B70" w:rsidRPr="005E4A62" w:rsidRDefault="00094B70" w:rsidP="00F914E9">
      <w:pPr>
        <w:pStyle w:val="tabelatresctabel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4B70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celującą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nietypowe (złożone) zadania, (lub problemy)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Właściwości i budowa materii</w:t>
      </w:r>
      <w:r w:rsidRPr="005E4A62">
        <w:rPr>
          <w:rFonts w:ascii="Times New Roman" w:hAnsi="Times New Roman" w:cs="Times New Roman"/>
          <w:sz w:val="20"/>
          <w:szCs w:val="20"/>
        </w:rPr>
        <w:t xml:space="preserve"> (z zastosowaniem związku między siłą ciężkości, masą i przyspieszeniem grawitacyjnym (wzoru na ciężar) oraz związku gęstości z masą i objętością)</w:t>
      </w:r>
    </w:p>
    <w:p w:rsidR="00B425BB" w:rsidRPr="005E4A62" w:rsidRDefault="00B425BB" w:rsidP="00F914E9">
      <w:pPr>
        <w:pStyle w:val="tabelapunktytabela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realizuje projekt: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Woda – białe bogactwo</w:t>
      </w:r>
      <w:r w:rsidRPr="005E4A62">
        <w:rPr>
          <w:rFonts w:ascii="Times New Roman" w:hAnsi="Times New Roman" w:cs="Times New Roman"/>
          <w:sz w:val="20"/>
          <w:szCs w:val="20"/>
        </w:rPr>
        <w:t xml:space="preserve"> (lub inny związany z treściami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Właściwości i budowa materii</w:t>
      </w:r>
      <w:r w:rsidRPr="005E4A62">
        <w:rPr>
          <w:rFonts w:ascii="Times New Roman" w:hAnsi="Times New Roman" w:cs="Times New Roman"/>
          <w:sz w:val="20"/>
          <w:szCs w:val="20"/>
        </w:rPr>
        <w:t>))</w:t>
      </w:r>
    </w:p>
    <w:p w:rsidR="00094B70" w:rsidRPr="00F914E9" w:rsidRDefault="00094B70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5BB" w:rsidRPr="00F914E9" w:rsidRDefault="00B425BB" w:rsidP="00791A66">
      <w:pPr>
        <w:pStyle w:val="tabeladzialtabela"/>
        <w:rPr>
          <w:rFonts w:ascii="Times New Roman" w:hAnsi="Times New Roman" w:cs="Times New Roman"/>
          <w:b/>
          <w:sz w:val="24"/>
          <w:szCs w:val="24"/>
        </w:rPr>
      </w:pPr>
      <w:r w:rsidRPr="00F914E9">
        <w:rPr>
          <w:rFonts w:ascii="Times New Roman" w:hAnsi="Times New Roman" w:cs="Times New Roman"/>
          <w:b/>
          <w:sz w:val="24"/>
          <w:szCs w:val="24"/>
        </w:rPr>
        <w:t>III. HYDROSTATYKA I AEROSTATYKA</w:t>
      </w:r>
    </w:p>
    <w:p w:rsidR="00094B70" w:rsidRPr="00F914E9" w:rsidRDefault="00094B70" w:rsidP="00094B70">
      <w:pPr>
        <w:pStyle w:val="tabelatresctabel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5BB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Ocenę dopuszczającą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rozpoznaje i nazywa siły ciężkości i nacisku, podaje ich przykłady w różnych sytuacjach praktycznych (w otaczającej rzeczywistości); wskazuje przykłady z życia codziennego obrazujące działanie siły nacisku</w:t>
      </w:r>
    </w:p>
    <w:p w:rsidR="00B425BB" w:rsidRPr="005E4A62" w:rsidRDefault="00B425BB" w:rsidP="00F914E9">
      <w:pPr>
        <w:pStyle w:val="tabelapunktytabel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parcie i ciśnienie</w:t>
      </w:r>
    </w:p>
    <w:p w:rsidR="00B425BB" w:rsidRPr="005E4A62" w:rsidRDefault="00B425BB" w:rsidP="00F914E9">
      <w:pPr>
        <w:pStyle w:val="tabelapunktytabel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formułuje prawo Pascala, podaje przykłady jego zastosowania </w:t>
      </w:r>
    </w:p>
    <w:p w:rsidR="00B425BB" w:rsidRPr="005E4A62" w:rsidRDefault="00B425BB" w:rsidP="00F914E9">
      <w:pPr>
        <w:pStyle w:val="tabelapunktytabel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wskazuje przykłady występowania siły wyporu w otaczającej rzeczywistości i życiu codziennym</w:t>
      </w:r>
    </w:p>
    <w:p w:rsidR="00B425BB" w:rsidRPr="005E4A62" w:rsidRDefault="00B425BB" w:rsidP="00F914E9">
      <w:pPr>
        <w:pStyle w:val="tabelapunktytabel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wymienia cechy siły wyporu, ilustruje graficznie siłę wyporu</w:t>
      </w:r>
    </w:p>
    <w:p w:rsidR="00B425BB" w:rsidRPr="005E4A62" w:rsidRDefault="00B425BB" w:rsidP="00F914E9">
      <w:pPr>
        <w:pStyle w:val="tabelapunktytabel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przeprowadza doświadczenia:</w:t>
      </w:r>
    </w:p>
    <w:p w:rsidR="00B425BB" w:rsidRPr="005E4A62" w:rsidRDefault="00B425BB" w:rsidP="00F914E9">
      <w:pPr>
        <w:pStyle w:val="tabelapolpauzytabela"/>
        <w:numPr>
          <w:ilvl w:val="1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zależności ciśnienia od pola powierzchni,</w:t>
      </w:r>
    </w:p>
    <w:p w:rsidR="00B425BB" w:rsidRPr="005E4A62" w:rsidRDefault="00B425BB" w:rsidP="00F914E9">
      <w:pPr>
        <w:pStyle w:val="tabelapolpauzytabela"/>
        <w:numPr>
          <w:ilvl w:val="1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zależności ciśnienia hydrostatycznego od wysokości słupa cieczy,</w:t>
      </w:r>
    </w:p>
    <w:p w:rsidR="00B425BB" w:rsidRPr="005E4A62" w:rsidRDefault="00B425BB" w:rsidP="00F914E9">
      <w:pPr>
        <w:pStyle w:val="tabelapolpauzytabela"/>
        <w:numPr>
          <w:ilvl w:val="1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przenoszenia w cieczy działającej na nią siły zewnętrznej,</w:t>
      </w:r>
    </w:p>
    <w:p w:rsidR="00B425BB" w:rsidRPr="005E4A62" w:rsidRDefault="00B425BB" w:rsidP="00F914E9">
      <w:pPr>
        <w:pStyle w:val="tabelapolpauzytabela"/>
        <w:numPr>
          <w:ilvl w:val="1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badanie warunków pływania ciał, </w:t>
      </w:r>
    </w:p>
    <w:p w:rsidR="00B425BB" w:rsidRPr="005E4A62" w:rsidRDefault="00B425BB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korzystając z opisów doświadczeń i przestrzegając zasad bezpieczeństwa, formułuje wnioski</w:t>
      </w:r>
    </w:p>
    <w:p w:rsidR="00B425BB" w:rsidRPr="005E4A62" w:rsidRDefault="00B425BB" w:rsidP="00F914E9">
      <w:pPr>
        <w:pStyle w:val="tabelapunktytabel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przelicza wielokrotności i podwielokrotności (mili-, centy-, kilo-, mega-)</w:t>
      </w:r>
    </w:p>
    <w:p w:rsidR="00B425BB" w:rsidRPr="005E4A62" w:rsidRDefault="00B425BB" w:rsidP="00F914E9">
      <w:pPr>
        <w:pStyle w:val="tabelapunktytabela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wyodrębnia z tekstów i rysunków informacje kluczowe</w:t>
      </w:r>
    </w:p>
    <w:p w:rsidR="00094B70" w:rsidRPr="005E4A62" w:rsidRDefault="00094B70" w:rsidP="00F914E9">
      <w:pPr>
        <w:pStyle w:val="tabelatresctabel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25BB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dostateczną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parcia (nacisku)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ciśnienia wraz z jego jednostką w układzie SI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ciśnienia w cieczach i gazach wraz z jego jednostką; posługuje się pojęciem ciśnienia hydrostatycznego i atmosferycznego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doświadczalnie demonstruje: </w:t>
      </w:r>
    </w:p>
    <w:p w:rsidR="00B425BB" w:rsidRPr="005E4A62" w:rsidRDefault="00B425BB" w:rsidP="00F914E9">
      <w:pPr>
        <w:pStyle w:val="tabelapolpauzytabela"/>
        <w:numPr>
          <w:ilvl w:val="1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zależność ciśnienia hydrostatycznego od wysokości słupa cieczy,</w:t>
      </w:r>
    </w:p>
    <w:p w:rsidR="00B425BB" w:rsidRPr="005E4A62" w:rsidRDefault="00B425BB" w:rsidP="00F914E9">
      <w:pPr>
        <w:pStyle w:val="tabelapolpauzytabela"/>
        <w:numPr>
          <w:ilvl w:val="1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istnienie ciśnienia atmosferycznego,</w:t>
      </w:r>
    </w:p>
    <w:p w:rsidR="00B425BB" w:rsidRPr="005E4A62" w:rsidRDefault="00B425BB" w:rsidP="00F914E9">
      <w:pPr>
        <w:pStyle w:val="tabelapolpauzytabela"/>
        <w:numPr>
          <w:ilvl w:val="1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prawo Pascala,</w:t>
      </w:r>
    </w:p>
    <w:p w:rsidR="00B425BB" w:rsidRPr="005E4A62" w:rsidRDefault="00B425BB" w:rsidP="00F914E9">
      <w:pPr>
        <w:pStyle w:val="tabelapolpauzytabela"/>
        <w:numPr>
          <w:ilvl w:val="1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prawo Archimedesa (na tej podstawie analizuje pływanie ciał)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prawem Pascala, zgodnie z którym zwiększenie ciśnienia zewnętrznego powoduje jednakowy przyrost ciśnienia w całej objętości cieczy lub gazu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wskazuje w otaczającej rzeczywistości przykłady zjawisk opisywanych za pomocą praw i zależności dotyczących ciśnienia hydrostatycznego i atmosferycznego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przelicza wielokrotności i podwielokrotności (centy-, hekto-, kilo-, mega-); przelicza jednostki ciśnienia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stosuje do obliczeń: </w:t>
      </w:r>
    </w:p>
    <w:p w:rsidR="00B425BB" w:rsidRPr="005E4A62" w:rsidRDefault="00B425BB" w:rsidP="00F914E9">
      <w:pPr>
        <w:pStyle w:val="tabelapolpauzytabela"/>
        <w:numPr>
          <w:ilvl w:val="1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związek między parciem a ciśnieniem,</w:t>
      </w:r>
    </w:p>
    <w:p w:rsidR="00B425BB" w:rsidRPr="005E4A62" w:rsidRDefault="00B425BB" w:rsidP="00F914E9">
      <w:pPr>
        <w:pStyle w:val="tabelapolpauzytabela"/>
        <w:numPr>
          <w:ilvl w:val="1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związek między ciśnieniem hydrostatycznym a wysokością słupa cieczy i jej gęstością; </w:t>
      </w:r>
    </w:p>
    <w:p w:rsidR="00B425BB" w:rsidRPr="005E4A62" w:rsidRDefault="00B425BB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przeprowadza obliczenia i zapisuje wynik zaokrąglony do zadanej liczby cyfr znaczących 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analizuje siły działające na ciała zanurzone w cieczach lub gazach, posługując się pojęciem siły wyporu i prawem Archimedesa 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oblicza wartość siły wyporu dla ciał zanurzonych w cieczy lub gazie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warunki pływania ciał: kiedy ciało tonie, kiedy pływa częściowo zanurzone w cieczy i kiedy pływa całkowicie zanurzone w cieczy</w:t>
      </w:r>
    </w:p>
    <w:p w:rsidR="00B425BB" w:rsidRPr="005E4A62" w:rsidRDefault="00B425BB" w:rsidP="00F914E9">
      <w:pPr>
        <w:pStyle w:val="tabelapunktytabela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praktyczne zastosowanie prawa Archimedesa i warunków pływania ciał; wskazuje przykłady wykorzystywania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informacjami pochodzącymi z analizy przeczytanych tekstów (w tym popularnonaukowych) dotyczących pływania ciał</w:t>
      </w:r>
    </w:p>
    <w:p w:rsidR="00B425BB" w:rsidRPr="005E4A62" w:rsidRDefault="00B425BB" w:rsidP="00F914E9">
      <w:pPr>
        <w:pStyle w:val="tabelapunktytabel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wyodrębnia z tekstów lub rysunków informacje kluczowe dla opisywanego zjawiska bądź problemu </w:t>
      </w:r>
    </w:p>
    <w:p w:rsidR="00B425BB" w:rsidRPr="005E4A62" w:rsidRDefault="00B425BB" w:rsidP="00F914E9">
      <w:pPr>
        <w:pStyle w:val="tabelapunktytabela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przeprowadza doświadczenia:</w:t>
      </w:r>
    </w:p>
    <w:p w:rsidR="00B425BB" w:rsidRPr="005E4A62" w:rsidRDefault="00B425BB" w:rsidP="00F914E9">
      <w:pPr>
        <w:pStyle w:val="tabelapolpauzytabela"/>
        <w:numPr>
          <w:ilvl w:val="1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wyznaczanie siły wyporu,</w:t>
      </w:r>
    </w:p>
    <w:p w:rsidR="00B425BB" w:rsidRPr="005E4A62" w:rsidRDefault="00B425BB" w:rsidP="00F914E9">
      <w:pPr>
        <w:pStyle w:val="tabelapolpauzytabela"/>
        <w:numPr>
          <w:ilvl w:val="1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badanie, od czego zależy wartość siły wyporu i wykazanie, że jest ona równa ciężarowi wypartej cieczy, </w:t>
      </w:r>
    </w:p>
    <w:p w:rsidR="00B425BB" w:rsidRPr="005E4A62" w:rsidRDefault="00B425BB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korzystając z opisów doświadczeń i przestrzegając zasad bezpieczeństwa; zapisuje wynik pomiaru wraz z jego jednostką oraz z uwzględnieniem informacji o niepewności; wyciąga wnioski i formułuje prawo Archimedesa </w:t>
      </w:r>
    </w:p>
    <w:p w:rsidR="00B425BB" w:rsidRPr="005E4A62" w:rsidRDefault="00B425BB" w:rsidP="00F914E9">
      <w:pPr>
        <w:pStyle w:val="tabelapunktytabela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proste (typowe) zadania lub problemy dotyczące treści rozdziału: ­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Hydrostatyka i aerostatyka</w:t>
      </w:r>
      <w:r w:rsidRPr="005E4A62">
        <w:rPr>
          <w:rFonts w:ascii="Times New Roman" w:hAnsi="Times New Roman" w:cs="Times New Roman"/>
          <w:sz w:val="20"/>
          <w:szCs w:val="20"/>
        </w:rPr>
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</w:r>
    </w:p>
    <w:p w:rsidR="00094B70" w:rsidRPr="005E4A62" w:rsidRDefault="00094B70" w:rsidP="00F914E9">
      <w:pPr>
        <w:pStyle w:val="tabelatresctabel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25BB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dobrą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wymienia nazwy przyrządów służących do pomiaru ciśnienia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 zależność ciśnienia atmosferycznego od wysokości nad poziomem morza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znaczenie ciśnienia hydrostatycznego i ciśnienia atmosferycznego w przyrodzie i w życiu codziennym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 </w:t>
      </w:r>
      <w:r w:rsidRPr="005E4A62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5E4A62">
        <w:rPr>
          <w:rFonts w:ascii="Times New Roman" w:hAnsi="Times New Roman" w:cs="Times New Roman"/>
          <w:sz w:val="20"/>
          <w:szCs w:val="20"/>
        </w:rPr>
        <w:t>opisuje paradoks hydrostatyczny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doświadczenie Torricellego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zastosowanie prawa Pascala w prasie hydraulicznej i hamulcach hydraulicznych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 gęstość cieczy, korzystając z prawa Archimedesa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rysuje siły działające na ciało, które pływa w cieczy, tkwi w niej zanurzone lub tonie; wyznacza, rysuje i opisuje siłę wypadkową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kiedy ciało tonie, kiedy pływa częściowo zanurzone w cieczy i kiedy pływa całkowicie w niej zanurzone na podstawie prawa Archimedesa, posługując się pojęciami siły ciężkości i gęstości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planuje i przeprowadza doświadczenie w celu zbadania zależności ciśnienia od siły nacisku i pola powierzchni; opisuje jego przebieg i formułuje wnioski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projektuje i przeprowadza doświadczenie potwierdzające słuszność prawa Pascala dla cieczy lub gazów, opisuje jego przebieg oraz analizuje i ocenia wynik; formułuje komunikat o swoim doświadczeniu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rozwiązuje typowe zadania obliczeniowe z wykorzystaniem warunków pływania ciał; przeprowadza obliczenia i zapisuje wynik zaokrąglony do zadanej liczby cyfr znaczących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zadania (lub problemy) bardziej złożone, ale typowe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Hydrostatyka i aerostatyka</w:t>
      </w:r>
      <w:r w:rsidRPr="005E4A62">
        <w:rPr>
          <w:rFonts w:ascii="Times New Roman" w:hAnsi="Times New Roman" w:cs="Times New Roman"/>
          <w:sz w:val="20"/>
          <w:szCs w:val="20"/>
        </w:rPr>
        <w:t xml:space="preserve"> (z wykorzystaniem: zależności między ciśnieniem, parciem i polem powierzchni, prawa Pascala, prawa Archimedesa)</w:t>
      </w:r>
    </w:p>
    <w:p w:rsidR="00B425BB" w:rsidRPr="005E4A62" w:rsidRDefault="00B425BB" w:rsidP="00F914E9">
      <w:pPr>
        <w:pStyle w:val="tabelapunktytabela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posługuje się informacjami pochodzącymi z analizy przeczytanych tekstów (w tym popularnonaukowych) dotyczących ciśnienia hydrostatycznego i atmosferycznego oraz prawa Archimedesa, a w szczególności informacjami pochodzącymi z analizy tekstu: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Podciśnienie, nadciśnienie i próżnia</w:t>
      </w:r>
    </w:p>
    <w:p w:rsidR="00094B70" w:rsidRPr="005E4A62" w:rsidRDefault="00094B70" w:rsidP="00F914E9">
      <w:pPr>
        <w:pStyle w:val="tabelatresctabel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25BB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bardzo dobrą 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>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uzasadnia, kiedy ciało tonie, kiedy pływa częściowo zanurzone w cieczy i kiedy pływa całkowicie w niej zanurzone, korzystając z wzorów na siły wyporu i ciężkości oraz gęstość</w:t>
      </w:r>
    </w:p>
    <w:p w:rsidR="00B425BB" w:rsidRPr="005E4A62" w:rsidRDefault="00B425BB" w:rsidP="00F914E9">
      <w:pPr>
        <w:pStyle w:val="tabelapunktytabela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informacjami pochodzącymi z analizy przeczytanych tekstów (w tym popularnonaukowych) dotyczących wykorzystywania prawa Pascala w otaczającej rzeczywistości i w życiu codziennym</w:t>
      </w:r>
    </w:p>
    <w:p w:rsidR="00094B70" w:rsidRPr="005E4A62" w:rsidRDefault="00094B70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94B70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celującą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094B70" w:rsidRPr="005E4A62" w:rsidRDefault="00094B70" w:rsidP="00F914E9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ar-SA"/>
        </w:rPr>
      </w:pPr>
      <w:r w:rsidRPr="005E4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ar-SA"/>
        </w:rPr>
        <w:t xml:space="preserve">rozwiązuje złożone, nietypowe zadania (problemy) dotyczące treści rozdziału: Hydrostatyka i aerostatyka (z wykorzystaniem: zależności między ciśnieniem, parciem i polem powierzchni, </w:t>
      </w:r>
      <w:r w:rsidRPr="005E4A6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ar-SA"/>
        </w:rPr>
        <w:lastRenderedPageBreak/>
        <w:t>związku między ciśnieniem hydrostatycznym a wysokością słupa cieczy i jej gęstością, prawa Pascala, prawa Archimedesa, warunków pływania ciał)</w:t>
      </w:r>
    </w:p>
    <w:p w:rsidR="00094B70" w:rsidRPr="00F914E9" w:rsidRDefault="00094B70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5BB" w:rsidRPr="00F914E9" w:rsidRDefault="00B425BB" w:rsidP="00791A66">
      <w:pPr>
        <w:pStyle w:val="tabeladzialtabela"/>
        <w:rPr>
          <w:rFonts w:ascii="Times New Roman" w:hAnsi="Times New Roman" w:cs="Times New Roman"/>
          <w:b/>
          <w:sz w:val="24"/>
          <w:szCs w:val="24"/>
        </w:rPr>
      </w:pPr>
      <w:r w:rsidRPr="00F914E9">
        <w:rPr>
          <w:rFonts w:ascii="Times New Roman" w:hAnsi="Times New Roman" w:cs="Times New Roman"/>
          <w:b/>
          <w:sz w:val="24"/>
          <w:szCs w:val="24"/>
        </w:rPr>
        <w:t>IV. KINEMATYKA</w:t>
      </w:r>
    </w:p>
    <w:p w:rsidR="00F914E9" w:rsidRDefault="00F914E9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</w:pPr>
    </w:p>
    <w:p w:rsidR="00B425BB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Ocenę dopuszczającą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wskazuje przykłady ciał będących w ruchu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wyróżnia pojęcia toru i drogi i wykorzystuje je do opisu ruchu; podaje jednostkę drogi w układzie SI; przelicza jednostki drogi 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odróżnia ruch prostoliniowy od ruchu krzywoliniowego; podaje przykłady ruchów: prostoliniowego i krzywoliniowego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nazywa ruchem jednostajnym ruch, w którym droga przebyta w jednostkowych przedziałach czasu jest stała; podaje przykłady ruchu jednostajnego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prędkości do opisu ruchu prostoliniowego; opisuje ruch jednostajny prostoliniowy; podaje jednostkę prędkości w układzie SI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odczytuje prędkość i przebytą odległość z wykresów zależności drogi i prędkości od czasu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odróżnia ruch niejednostajny (zmienny) od ruchu jednostajnego; podaje przykłady ruchu niejednostajnego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pojęcia: prędkość chwilowa i prędkość średnia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przyspieszenia do opisu ruchu prostoliniowego jednostajnie przyspieszonego i jednostajnie opóźnionego; podaje jednostkę przyspieszenia w układzie SI</w:t>
      </w:r>
    </w:p>
    <w:p w:rsidR="00B425BB" w:rsidRPr="005E4A62" w:rsidRDefault="00B425BB" w:rsidP="00F914E9">
      <w:pPr>
        <w:pStyle w:val="tabelapunktytabela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odczytuje przyspieszenie i prędkość z wykresów zależności przyspieszenia i prędkości od czasu dla ruchu prostoliniowego jednostajnie przyspieszonego; rozpoznaje proporcjonalność prostą</w:t>
      </w:r>
    </w:p>
    <w:p w:rsidR="00B425BB" w:rsidRPr="005E4A62" w:rsidRDefault="00B425BB" w:rsidP="00F914E9">
      <w:pPr>
        <w:pStyle w:val="tabelapunktytabela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rozpoznaje zależność rosnącą na podstawie danych z tabeli lub na podstawie wykresu zależności drogi od czasu w ruchu jednostajnie przyspieszonym</w:t>
      </w:r>
    </w:p>
    <w:p w:rsidR="00B425BB" w:rsidRPr="005E4A62" w:rsidRDefault="00B425BB" w:rsidP="00F914E9">
      <w:pPr>
        <w:pStyle w:val="tabelapunktytabela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identyfikuje rodzaj ruchu na podstawie wykresów zależności drogi, prędkości i przyspieszenia od czasu; rozpoznaje proporcjonalność prostą</w:t>
      </w:r>
    </w:p>
    <w:p w:rsidR="00B425BB" w:rsidRPr="005E4A62" w:rsidRDefault="00B425BB" w:rsidP="00F914E9">
      <w:pPr>
        <w:pStyle w:val="tabelapunktytabela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odczytuje dane z wykresów zależności drogi, prędkości i przyspieszenia od czasu dla ruchów prostoliniowych: jednostajnego i jednostajnie przyspieszonego</w:t>
      </w:r>
    </w:p>
    <w:p w:rsidR="00B425BB" w:rsidRPr="005E4A62" w:rsidRDefault="00B425BB" w:rsidP="00F914E9">
      <w:pPr>
        <w:pStyle w:val="tabelapunktytabela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przelicza wielokrotności i podwielokrotności (mili-, centy-, kilo-, mega-) oraz jednostki czasu (sekunda, minuta, godzina)</w:t>
      </w:r>
    </w:p>
    <w:p w:rsidR="00B425BB" w:rsidRPr="005E4A62" w:rsidRDefault="00B425BB" w:rsidP="00F914E9">
      <w:pPr>
        <w:pStyle w:val="tabelapunktytabela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wyodrębnia z tekstów i rysunków informacje kluczowe</w:t>
      </w:r>
    </w:p>
    <w:p w:rsidR="00B425BB" w:rsidRPr="005E4A62" w:rsidRDefault="00B425BB" w:rsidP="00F914E9">
      <w:pPr>
        <w:pStyle w:val="tabelatresctabela"/>
        <w:jc w:val="both"/>
        <w:rPr>
          <w:rFonts w:ascii="Times New Roman" w:hAnsi="Times New Roman" w:cs="Times New Roman"/>
          <w:sz w:val="20"/>
          <w:szCs w:val="20"/>
        </w:rPr>
      </w:pPr>
    </w:p>
    <w:p w:rsidR="00094B70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dostateczną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na czym polega względność ruchu; podaje przykłady układów odniesienia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i wskazuje przykłady względności ruchu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oblicza wartość prędkości i przelicza jej jednostki; oblicza i zapisuje wynik zaokrąglony do zadanej liczby cyfr znaczących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 wartość prędkości i drogę z wykresów zależności prędkości i drogi od czasu dla ruchu prostoliniowego odcinkami jednostajnego oraz rysuje te wykresy na podstawie podanych informacji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rozpoznaje na podstawie danych liczbowych lub na podstawie wykresu, że w ruchu jednostajnym prostoliniowym droga jest wprost proporcjonalna do czasu oraz posługuje się proporcjonalnością prostą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nazywa ruchem jednostajnie przyspieszonym ruch, w którym wartość prędkości rośnie jednostkowych przedziałach czasu o tę samą wartość, a ruchem jednostajnie opóźnionym – ruch, w którym wartość prędkości maleje w jednostkowych przedziałach czasu o tę samą wartość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oblicza wartość przyspieszenia wraz z jednostką; przelicza jednostki przyspieszenia 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wyznacza zmianę prędkości dla ruchu prostoliniowego jednostajnie zmiennego (przyspieszonego lub opóźnionego); oblicza prędkość końcową w ruchu jednostajnie przyspieszonym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stosuje do obliczeń związek przyspieszenia ze zmianą prędkości i czasem, w którym ta zmiana nastąpiła (</w:t>
      </w:r>
      <m:oMath>
        <m:r>
          <w:rPr>
            <w:rFonts w:ascii="Cambria Math" w:hAnsi="Cambria Math" w:cs="Times New Roman"/>
            <w:sz w:val="20"/>
            <w:szCs w:val="20"/>
          </w:rPr>
          <m:t>∆v=a∙∆t</m:t>
        </m:r>
      </m:oMath>
      <w:r w:rsidRPr="005E4A62">
        <w:rPr>
          <w:rFonts w:ascii="Times New Roman" w:hAnsi="Times New Roman" w:cs="Times New Roman"/>
          <w:sz w:val="20"/>
          <w:szCs w:val="20"/>
        </w:rPr>
        <w:fldChar w:fldCharType="begin"/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Pr="005E4A62">
        <w:rPr>
          <w:rFonts w:ascii="Times New Roman" w:hAnsi="Times New Roman" w:cs="Times New Roman"/>
          <w:noProof/>
          <w:position w:val="-15"/>
          <w:sz w:val="20"/>
          <w:szCs w:val="20"/>
          <w:lang w:eastAsia="pl-PL"/>
        </w:rPr>
        <w:drawing>
          <wp:inline distT="0" distB="0" distL="0" distR="0" wp14:anchorId="285957BB" wp14:editId="0687789B">
            <wp:extent cx="517525" cy="155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5E4A62">
        <w:rPr>
          <w:rFonts w:ascii="Times New Roman" w:hAnsi="Times New Roman" w:cs="Times New Roman"/>
          <w:sz w:val="20"/>
          <w:szCs w:val="20"/>
        </w:rPr>
        <w:fldChar w:fldCharType="end"/>
      </w:r>
      <w:r w:rsidRPr="005E4A62">
        <w:rPr>
          <w:rFonts w:ascii="Times New Roman" w:hAnsi="Times New Roman" w:cs="Times New Roman"/>
          <w:sz w:val="20"/>
          <w:szCs w:val="20"/>
        </w:rPr>
        <w:t xml:space="preserve">); wyznacza prędkość końcową 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wykresy zależności drogi i prędkości od czasu dla ruchu prostoliniowego jednostajnego; porównuje ruchy na podstawie nachylenia wykresu zależności drogi od czasu do osi czasu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wykresy zależności prędkości i przyspieszenia od czasu dla ruchu prostoliniowego jednostajnie przyspieszonego; porównuje ruchy na podstawie nachylenia wykresu prędkości do osi czasu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wykres zależności prędkości od czasu dla ruchu prostoliniowego jednostajnie opóźnionego; oblicza prędkość końcową w tym ruchu</w:t>
      </w:r>
    </w:p>
    <w:p w:rsidR="00B425BB" w:rsidRPr="005E4A62" w:rsidRDefault="00B425BB" w:rsidP="00F914E9">
      <w:pPr>
        <w:pStyle w:val="tabelapunktytabela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przeprowadza doświadczenia: </w:t>
      </w:r>
    </w:p>
    <w:p w:rsidR="00B425BB" w:rsidRPr="005E4A62" w:rsidRDefault="00B425BB" w:rsidP="00F914E9">
      <w:pPr>
        <w:pStyle w:val="tabelapolpauzytabela"/>
        <w:numPr>
          <w:ilvl w:val="1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wyznaczanie prędkości ruchu pęcherzyka powietrza w zamkniętej rurce wypełnionej wodą,</w:t>
      </w:r>
    </w:p>
    <w:p w:rsidR="00B425BB" w:rsidRPr="005E4A62" w:rsidRDefault="00B425BB" w:rsidP="00F914E9">
      <w:pPr>
        <w:pStyle w:val="tabelapolpauzytabela"/>
        <w:numPr>
          <w:ilvl w:val="1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ruchu staczającej się kulki,</w:t>
      </w:r>
    </w:p>
    <w:p w:rsidR="00B425BB" w:rsidRPr="005E4A62" w:rsidRDefault="00B425BB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korzystając z opisów doświadczeń i przestrzegając zasad bezpieczeństwa; zapisuje wyniki pomiarów i obliczeń w tabeli zaokrąglone do zadanej liczby cyfr znaczących; formułuje wnioski </w:t>
      </w:r>
    </w:p>
    <w:p w:rsidR="00B425BB" w:rsidRPr="005E4A62" w:rsidRDefault="00B425BB" w:rsidP="00F914E9">
      <w:pPr>
        <w:pStyle w:val="tabelapunktytabela"/>
        <w:numPr>
          <w:ilvl w:val="0"/>
          <w:numId w:val="36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proste (typowe) zadania lub problemy związane z treścią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Kinematyka</w:t>
      </w:r>
      <w:r w:rsidRPr="005E4A62">
        <w:rPr>
          <w:rFonts w:ascii="Times New Roman" w:hAnsi="Times New Roman" w:cs="Times New Roman"/>
          <w:sz w:val="20"/>
          <w:szCs w:val="20"/>
        </w:rPr>
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</w:r>
    </w:p>
    <w:p w:rsidR="00094B70" w:rsidRPr="005E4A62" w:rsidRDefault="00094B70" w:rsidP="00F914E9">
      <w:pPr>
        <w:pStyle w:val="tabelapunktytabela"/>
        <w:spacing w:after="11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dobrą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układy odniesienia: jedno-, dwu- i trójwymiarowy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planuje i przeprowadza doświadczenie w celu wyznaczenia prędkości z pomiaru czasu i drogi z użyciem przyrządów analogowych lub cyfrowych bądź programu do analizy materiałów wideo; szacuje rząd wielkości spodziewanego wyniku; zapisuje wyniki pomiarów wraz z ich jednostkami oraz z uwzględnieniem informacji o niepewności; opisuje przebieg doświadczenia i ocenia jego wyniki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sporządza wykresy zależności prędkości i drogi od czasu dla ruchu prostoliniowego odcinkami jednostajnego na podstawie podanych informacji (oznacza wielkości i skale na osiach; zaznacza punkty i rysuje wykres; uwzględnia niepewności pomiarowe)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że w ruchu jednostajnie przyspieszonym bez prędkości początkowej odcinki drogi pokonywane w kolejnych sekundach mają się do siebie jak kolejne liczby nieparzyste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spacing w:after="113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proste zadania z wykorzystaniem wzorów </w:t>
      </w:r>
      <w:r w:rsidRPr="005E4A62">
        <w:rPr>
          <w:rFonts w:ascii="Times New Roman" w:hAnsi="Times New Roman" w:cs="Times New Roman"/>
          <w:sz w:val="20"/>
          <w:szCs w:val="20"/>
          <w:vertAlign w:val="superscript"/>
        </w:rPr>
        <w:t>R</w:t>
      </w:r>
      <m:oMath>
        <m:r>
          <w:rPr>
            <w:rFonts w:ascii="Cambria Math" w:hAnsi="Cambria Math" w:cs="Times New Roman"/>
            <w:sz w:val="20"/>
            <w:szCs w:val="20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at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5E4A62">
        <w:rPr>
          <w:rFonts w:ascii="Times New Roman" w:hAnsi="Times New Roman" w:cs="Times New Roman"/>
          <w:sz w:val="20"/>
          <w:szCs w:val="20"/>
        </w:rPr>
        <w:fldChar w:fldCharType="begin"/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Pr="005E4A62">
        <w:rPr>
          <w:rFonts w:ascii="Times New Roman" w:hAnsi="Times New Roman" w:cs="Times New Roman"/>
          <w:noProof/>
          <w:position w:val="-21"/>
          <w:sz w:val="20"/>
          <w:szCs w:val="20"/>
          <w:lang w:eastAsia="pl-PL"/>
        </w:rPr>
        <w:drawing>
          <wp:inline distT="0" distB="0" distL="0" distR="0" wp14:anchorId="6BF351E4" wp14:editId="70998AFE">
            <wp:extent cx="327660" cy="23304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5E4A62">
        <w:rPr>
          <w:rFonts w:ascii="Times New Roman" w:hAnsi="Times New Roman" w:cs="Times New Roman"/>
          <w:sz w:val="20"/>
          <w:szCs w:val="20"/>
        </w:rPr>
        <w:fldChar w:fldCharType="end"/>
      </w:r>
      <w:r w:rsidRPr="005E4A62">
        <w:rPr>
          <w:rFonts w:ascii="Times New Roman" w:hAnsi="Times New Roman" w:cs="Times New Roman"/>
          <w:sz w:val="20"/>
          <w:szCs w:val="20"/>
        </w:rPr>
        <w:t xml:space="preserve"> i </w:t>
      </w:r>
      <m:oMath>
        <m:r>
          <w:rPr>
            <w:rFonts w:ascii="Cambria Math" w:hAnsi="Cambria Math" w:cs="Times New Roman"/>
            <w:sz w:val="20"/>
            <w:szCs w:val="20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∆v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∆t</m:t>
            </m:r>
          </m:den>
        </m:f>
      </m:oMath>
      <w:r w:rsidRPr="005E4A62">
        <w:rPr>
          <w:rFonts w:ascii="Times New Roman" w:hAnsi="Times New Roman" w:cs="Times New Roman"/>
          <w:sz w:val="20"/>
          <w:szCs w:val="20"/>
        </w:rPr>
        <w:fldChar w:fldCharType="begin"/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Pr="005E4A62">
        <w:rPr>
          <w:rFonts w:ascii="Times New Roman" w:hAnsi="Times New Roman" w:cs="Times New Roman"/>
          <w:noProof/>
          <w:position w:val="-20"/>
          <w:sz w:val="20"/>
          <w:szCs w:val="20"/>
          <w:lang w:eastAsia="pl-PL"/>
        </w:rPr>
        <w:drawing>
          <wp:inline distT="0" distB="0" distL="0" distR="0" wp14:anchorId="4D762A15" wp14:editId="4939528D">
            <wp:extent cx="293370" cy="20701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5E4A62">
        <w:rPr>
          <w:rFonts w:ascii="Times New Roman" w:hAnsi="Times New Roman" w:cs="Times New Roman"/>
          <w:sz w:val="20"/>
          <w:szCs w:val="20"/>
        </w:rPr>
        <w:fldChar w:fldCharType="end"/>
      </w:r>
      <w:r w:rsidRPr="005E4A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wykresy zależności</w:t>
      </w:r>
      <w:r w:rsidRPr="005E4A62">
        <w:rPr>
          <w:rFonts w:ascii="Times New Roman" w:hAnsi="Times New Roman" w:cs="Times New Roman"/>
          <w:sz w:val="20"/>
          <w:szCs w:val="20"/>
          <w:vertAlign w:val="superscript"/>
        </w:rPr>
        <w:t xml:space="preserve"> R</w:t>
      </w:r>
      <w:r w:rsidRPr="005E4A62">
        <w:rPr>
          <w:rFonts w:ascii="Times New Roman" w:hAnsi="Times New Roman" w:cs="Times New Roman"/>
          <w:sz w:val="20"/>
          <w:szCs w:val="20"/>
        </w:rPr>
        <w:t>drogi od czasu dla ruchu prostoliniowego jednostajnie przyspieszonego bez prędkości początkowej; porównuje ruchy na podstawie nachylenia wykresu zależności drogi od czasu do osi czasu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że droga w dowolnym ruchu jest liczbowo równa polu pod wykresem zależności prędkości od czasu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sporządza wykresy zależności prędkości i przyspieszenia od czasu dla ruchu prostoliniowego jednostajnie przyspieszonego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rozwiązuje typowe zadania związane z analizą wykresów zależności drogi i prędkości od czasu dla ruchów prostoliniowych: jednostajnego i jednostajnie zmiennego</w:t>
      </w:r>
    </w:p>
    <w:p w:rsidR="00B425BB" w:rsidRPr="005E4A62" w:rsidRDefault="00B425BB" w:rsidP="00F914E9">
      <w:pPr>
        <w:pStyle w:val="tabelapunktytabela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bardziej złożone zadania (lub problemy)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Kinematyka</w:t>
      </w:r>
      <w:r w:rsidRPr="005E4A62">
        <w:rPr>
          <w:rFonts w:ascii="Times New Roman" w:hAnsi="Times New Roman" w:cs="Times New Roman"/>
          <w:sz w:val="20"/>
          <w:szCs w:val="20"/>
        </w:rPr>
        <w:t xml:space="preserve"> (z wykorzystaniem: zależności między drogą, prędkością i czasem w ruchu jednostajnym prostoliniowym, związku przyspieszenia ze zmianą prędkości i czasem, zależności prędkości i drogi od czasu w ruchu prostoliniowym jednostajnie zmiennym)</w:t>
      </w:r>
    </w:p>
    <w:p w:rsidR="00094B70" w:rsidRPr="005E4A62" w:rsidRDefault="00094B70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bardzo dobrą 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>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planuje i demonstruje doświadczenie związane z badaniem ruchu z użyciem przyrządów analogowych lub cyfrowych, programu do analizy materiałów wideo; opisuje przebieg doświadczenia, analizuje i ocenia wyniki</w:t>
      </w:r>
    </w:p>
    <w:p w:rsidR="00094B70" w:rsidRPr="005E4A62" w:rsidRDefault="00B425BB" w:rsidP="00F914E9">
      <w:pPr>
        <w:pStyle w:val="tabelapunktytabela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 </w:t>
      </w:r>
      <w:r w:rsidR="000D7D52" w:rsidRPr="005E4A62">
        <w:rPr>
          <w:rFonts w:ascii="Times New Roman" w:hAnsi="Times New Roman" w:cs="Times New Roman"/>
          <w:sz w:val="20"/>
          <w:szCs w:val="20"/>
        </w:rPr>
        <w:t xml:space="preserve"> </w:t>
      </w:r>
      <w:r w:rsidR="00094B70" w:rsidRPr="005E4A62">
        <w:rPr>
          <w:rFonts w:ascii="Times New Roman" w:hAnsi="Times New Roman" w:cs="Times New Roman"/>
          <w:sz w:val="20"/>
          <w:szCs w:val="20"/>
        </w:rPr>
        <w:t xml:space="preserve">posługuje się informacjami pochodzącymi z analizy przeczytanych tekstów (w tym popularnonaukowych) dotyczących ruchu (np. urządzeń do pomiaru przyspieszenia) </w:t>
      </w:r>
    </w:p>
    <w:p w:rsidR="00094B70" w:rsidRPr="005E4A62" w:rsidRDefault="00094B70" w:rsidP="00F914E9">
      <w:pPr>
        <w:pStyle w:val="tabelapunktytabela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94B70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celującą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nietypowe, złożone zadania(problemy)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Kinematyka</w:t>
      </w:r>
      <w:r w:rsidRPr="005E4A62">
        <w:rPr>
          <w:rFonts w:ascii="Times New Roman" w:hAnsi="Times New Roman" w:cs="Times New Roman"/>
          <w:sz w:val="20"/>
          <w:szCs w:val="20"/>
        </w:rPr>
        <w:t xml:space="preserve"> (z wykorzystaniem wzorów: </w:t>
      </w:r>
      <m:oMath>
        <m:r>
          <w:rPr>
            <w:rFonts w:ascii="Cambria Math" w:hAnsi="Cambria Math" w:cs="Times New Roman"/>
            <w:sz w:val="20"/>
            <w:szCs w:val="20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at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  <w:r w:rsidRPr="005E4A62">
        <w:rPr>
          <w:rFonts w:ascii="Times New Roman" w:hAnsi="Times New Roman" w:cs="Times New Roman"/>
          <w:sz w:val="20"/>
          <w:szCs w:val="20"/>
        </w:rPr>
        <w:t xml:space="preserve"> i </w:t>
      </w:r>
      <m:oMath>
        <m:r>
          <w:rPr>
            <w:rFonts w:ascii="Cambria Math" w:hAnsi="Cambria Math" w:cs="Times New Roman"/>
            <w:sz w:val="20"/>
            <w:szCs w:val="20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∆v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∆t</m:t>
            </m:r>
          </m:den>
        </m:f>
      </m:oMath>
    </w:p>
    <w:p w:rsidR="00B425BB" w:rsidRPr="005E4A62" w:rsidRDefault="00B425BB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oraz związane z analizą wykresów zależności drogi i prędkości od czasu dla ruchów prostoliniowych: jednostajnego i jednostajnie zmiennego)</w:t>
      </w:r>
    </w:p>
    <w:p w:rsidR="00B425BB" w:rsidRPr="005E4A62" w:rsidRDefault="00B425BB" w:rsidP="00F914E9">
      <w:pPr>
        <w:pStyle w:val="tabelapunktytabela"/>
        <w:numPr>
          <w:ilvl w:val="0"/>
          <w:numId w:val="38"/>
        </w:numPr>
        <w:spacing w:before="57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realizuje projekt: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Prędkość wokół nas</w:t>
      </w:r>
      <w:r w:rsidRPr="005E4A62">
        <w:rPr>
          <w:rFonts w:ascii="Times New Roman" w:hAnsi="Times New Roman" w:cs="Times New Roman"/>
          <w:sz w:val="20"/>
          <w:szCs w:val="20"/>
        </w:rPr>
        <w:t xml:space="preserve"> (lub inny związany z treściami rozdziału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Kinematyka</w:t>
      </w:r>
      <w:r w:rsidRPr="005E4A62">
        <w:rPr>
          <w:rFonts w:ascii="Times New Roman" w:hAnsi="Times New Roman" w:cs="Times New Roman"/>
          <w:sz w:val="20"/>
          <w:szCs w:val="20"/>
        </w:rPr>
        <w:t>)</w:t>
      </w:r>
    </w:p>
    <w:p w:rsidR="00B425BB" w:rsidRPr="005E4A62" w:rsidRDefault="00B425BB" w:rsidP="00D3238A">
      <w:pPr>
        <w:pStyle w:val="tabelapunktytabela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425BB" w:rsidRPr="00F914E9" w:rsidRDefault="00B425BB" w:rsidP="00791A66">
      <w:pPr>
        <w:pStyle w:val="tabeladzialtabela"/>
        <w:rPr>
          <w:rFonts w:ascii="Times New Roman" w:hAnsi="Times New Roman" w:cs="Times New Roman"/>
          <w:sz w:val="24"/>
          <w:szCs w:val="24"/>
        </w:rPr>
      </w:pPr>
      <w:r w:rsidRPr="00F914E9">
        <w:rPr>
          <w:rFonts w:ascii="Times New Roman" w:hAnsi="Times New Roman" w:cs="Times New Roman"/>
          <w:b/>
          <w:sz w:val="24"/>
          <w:szCs w:val="24"/>
        </w:rPr>
        <w:t>V. DYNAMIKA</w:t>
      </w:r>
    </w:p>
    <w:p w:rsidR="00F914E9" w:rsidRDefault="00F914E9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</w:pPr>
    </w:p>
    <w:p w:rsidR="00B425BB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Ocenę dopuszczającą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symbolem siły; stosuje pojęcie siły jako działania skierowanego (wektor); wskazuje wartość, kierunek i zwrot wektora siły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 pojęcie siły wypadkowej; opisuje i rysuje siły, które się równoważą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rozpoznaje i nazywa siły oporów ruchu; podaje ich przykłady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treść pierwszej zasady dynamiki Newtona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treść drugiej zasady dynamiki Newtona; definiuje jednostkę siły w układzie SI (1 N) i posługuje się jednostką siły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rozpoznaje i nazywa siły działające na spadające ciała (siły ciężkości i oporów ruchu)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treść trzeciej zasady dynamiki Newtona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sił oporów ruchu; podaje ich przykłady w różnych sytuacjach praktycznych i opisuje wpływ na poruszające się ciała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tarcie statyczne i kinetyczne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rozpoznaje zależność rosnącą bądź malejącą oraz proporcjonalność prostą na podstawie danych z tabeli; posługuje się proporcjonalnością prostą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przeprowadza doświadczenia:</w:t>
      </w:r>
    </w:p>
    <w:p w:rsidR="00B425BB" w:rsidRPr="005E4A62" w:rsidRDefault="00B425BB" w:rsidP="00F914E9">
      <w:pPr>
        <w:pStyle w:val="tabelapolpauzytabela"/>
        <w:numPr>
          <w:ilvl w:val="1"/>
          <w:numId w:val="40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spadania ciał,</w:t>
      </w:r>
    </w:p>
    <w:p w:rsidR="00B425BB" w:rsidRPr="005E4A62" w:rsidRDefault="00B425BB" w:rsidP="00F914E9">
      <w:pPr>
        <w:pStyle w:val="tabelapolpauzytabela"/>
        <w:numPr>
          <w:ilvl w:val="1"/>
          <w:numId w:val="40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wzajemnego oddziaływania ciał</w:t>
      </w:r>
    </w:p>
    <w:p w:rsidR="00B425BB" w:rsidRPr="005E4A62" w:rsidRDefault="00B425BB" w:rsidP="00F914E9">
      <w:pPr>
        <w:pStyle w:val="tabelapolpauzytabela"/>
        <w:numPr>
          <w:ilvl w:val="1"/>
          <w:numId w:val="40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badanie, od czego zależy tarcie, </w:t>
      </w:r>
    </w:p>
    <w:p w:rsidR="00B425BB" w:rsidRPr="005E4A62" w:rsidRDefault="00B425BB" w:rsidP="00F914E9">
      <w:pPr>
        <w:pStyle w:val="tabelapunktytabela"/>
        <w:spacing w:after="6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korzystając z opisów doświadczeń, przestrzegając zasad bezpieczeństwa; zapisuje wyniki i formułuje wnioski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przelicza wielokrotności i podwielokrotności (mili-, centy-, kilo-, mega-)</w:t>
      </w:r>
    </w:p>
    <w:p w:rsidR="00B425BB" w:rsidRPr="005E4A62" w:rsidRDefault="00B425BB" w:rsidP="00F914E9">
      <w:pPr>
        <w:pStyle w:val="tabelapunktytabela"/>
        <w:numPr>
          <w:ilvl w:val="0"/>
          <w:numId w:val="39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wyodrębnia z tekstów i rysunków informacje kluczowe</w:t>
      </w:r>
    </w:p>
    <w:p w:rsidR="00B425BB" w:rsidRPr="005E4A62" w:rsidRDefault="00B425BB" w:rsidP="00F914E9">
      <w:pPr>
        <w:pStyle w:val="tabelatresctabela"/>
        <w:spacing w:after="6"/>
        <w:jc w:val="both"/>
        <w:rPr>
          <w:rFonts w:ascii="Times New Roman" w:hAnsi="Times New Roman" w:cs="Times New Roman"/>
          <w:sz w:val="20"/>
          <w:szCs w:val="20"/>
        </w:rPr>
      </w:pPr>
    </w:p>
    <w:p w:rsidR="00094B70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dostateczną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 i rysuje siłę wypadkową sił o jednakowych kierunkach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wyjaśnia, na czym polega bezwładność ciał; wskazuje przykłady bezwładności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masy i wyjaśnia jej związek z bezwładnością ciał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zachowanie się ciał na podstawie pierwszej zasady dynamiki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zachowanie się ciał na podstawie drugiej zasady dynamiki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spadek swobodny jako przykład ruchu jednostajnie przyspieszonego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porównuje czas spadania swobodnego i rzeczywistego różnych ciał z danej wysokości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wzajemne oddziaływanie ciał, posługując się trzecią zasadą dynamiki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zjawisko odrzutu i wskazuje jego przykłady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i wyjaśnia wyniki przeprowadzonego doświadczenia; podaje przyczynę działania siły tarcia i wyjaśnia, od czego zależy jej wartość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stosuje pojęcie siły tarcia jako działania skierowanego (wektor); wskazuje wartość, kierunek i zwrot siły tarcia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i rysuje siły działające na ciało wprawiane w ruch (lub poruszające się) oraz wyznacza i rysuje siłę wypadkową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znaczenie tarcia w życiu codziennym; wyjaśnia na przykładach, kiedy tarcie i inne opory ruchu są pożyteczne, a kiedy niepożądane oraz wymienia sposoby zmniejszania lub zwiększania oporów ruchu (tarcia)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stosuje do obliczeń: </w:t>
      </w:r>
    </w:p>
    <w:p w:rsidR="00B425BB" w:rsidRPr="005E4A62" w:rsidRDefault="00B425BB" w:rsidP="00F914E9">
      <w:pPr>
        <w:pStyle w:val="tabelapolpauzytabela"/>
        <w:numPr>
          <w:ilvl w:val="1"/>
          <w:numId w:val="42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związek między siłą i masą a przyspieszeniem,</w:t>
      </w:r>
    </w:p>
    <w:p w:rsidR="00B425BB" w:rsidRPr="005E4A62" w:rsidRDefault="00B425BB" w:rsidP="00F914E9">
      <w:pPr>
        <w:pStyle w:val="tabelapolpauzytabela"/>
        <w:numPr>
          <w:ilvl w:val="1"/>
          <w:numId w:val="42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związek między siłą ciężkości, masą i przyspieszeniem grawitacyjnym;</w:t>
      </w:r>
    </w:p>
    <w:p w:rsidR="00B425BB" w:rsidRPr="005E4A62" w:rsidRDefault="00B425BB" w:rsidP="00F914E9">
      <w:pPr>
        <w:pStyle w:val="tabelapunktytabela"/>
        <w:spacing w:after="6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oblicza i zapisuje wynik zaokrąglony do zadanej liczby cyfr znaczących</w:t>
      </w:r>
    </w:p>
    <w:p w:rsidR="00B425BB" w:rsidRPr="005E4A62" w:rsidRDefault="00B425BB" w:rsidP="00F914E9">
      <w:pPr>
        <w:pStyle w:val="tabelapunktytabela"/>
        <w:numPr>
          <w:ilvl w:val="0"/>
          <w:numId w:val="41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przeprowadza doświadczenia:</w:t>
      </w:r>
    </w:p>
    <w:p w:rsidR="00B425BB" w:rsidRPr="005E4A62" w:rsidRDefault="00B425BB" w:rsidP="00F914E9">
      <w:pPr>
        <w:pStyle w:val="tabelapolpauzytabela"/>
        <w:numPr>
          <w:ilvl w:val="1"/>
          <w:numId w:val="43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badanie bezwładności ciał, </w:t>
      </w:r>
    </w:p>
    <w:p w:rsidR="00B425BB" w:rsidRPr="005E4A62" w:rsidRDefault="00B425BB" w:rsidP="00F914E9">
      <w:pPr>
        <w:pStyle w:val="tabelapolpauzytabela"/>
        <w:numPr>
          <w:ilvl w:val="1"/>
          <w:numId w:val="43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badanie ruchu ciała pod wpływem działania sił, które się nie równoważą,</w:t>
      </w:r>
    </w:p>
    <w:p w:rsidR="00B425BB" w:rsidRPr="005E4A62" w:rsidRDefault="00B425BB" w:rsidP="00F914E9">
      <w:pPr>
        <w:pStyle w:val="tabelapolpauzytabela"/>
        <w:numPr>
          <w:ilvl w:val="1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demonstracja zjawiska odrzutu, </w:t>
      </w:r>
    </w:p>
    <w:p w:rsidR="00B425BB" w:rsidRPr="005E4A62" w:rsidRDefault="00B425BB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korzystając z opisów doświadczeń i przestrzegając zasad bezpieczeństwa; zapisuje wyniki pomiarów wraz z ich jednostkami oraz z uwzględnieniem informacji o niepewności, analizuje je i formułuje wnioski </w:t>
      </w:r>
    </w:p>
    <w:p w:rsidR="00B425BB" w:rsidRPr="005E4A62" w:rsidRDefault="00B425BB" w:rsidP="00F914E9">
      <w:pPr>
        <w:pStyle w:val="tabelapunktytabela"/>
        <w:numPr>
          <w:ilvl w:val="0"/>
          <w:numId w:val="6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proste (typowe) zadania lub problemy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Dynamika</w:t>
      </w:r>
      <w:r w:rsidRPr="005E4A62">
        <w:rPr>
          <w:rFonts w:ascii="Times New Roman" w:hAnsi="Times New Roman" w:cs="Times New Roman"/>
          <w:sz w:val="20"/>
          <w:szCs w:val="20"/>
        </w:rPr>
        <w:t xml:space="preserve"> (z wykorzystaniem: pierwszej zasady dynamiki Newtona, związku między siłą i masą a przyspieszeniem oraz zadania dotyczące swobodnego spadania ciał, wzajemnego oddziaływania ciał i występowania oporów ruchu</w:t>
      </w:r>
    </w:p>
    <w:p w:rsidR="00094B70" w:rsidRPr="005E4A62" w:rsidRDefault="00094B70" w:rsidP="00F914E9">
      <w:pPr>
        <w:pStyle w:val="tabelapunktytabela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094B70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dobrą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44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analizuje opór powietrza podczas ruchu spadochroniarza</w:t>
      </w:r>
    </w:p>
    <w:p w:rsidR="00B425BB" w:rsidRPr="005E4A62" w:rsidRDefault="00B425BB" w:rsidP="00F914E9">
      <w:pPr>
        <w:pStyle w:val="tabelapunktytabela"/>
        <w:numPr>
          <w:ilvl w:val="0"/>
          <w:numId w:val="44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planuje i przeprowadza doświadczenia: </w:t>
      </w:r>
    </w:p>
    <w:p w:rsidR="00B425BB" w:rsidRPr="005E4A62" w:rsidRDefault="00B425BB" w:rsidP="00F914E9">
      <w:pPr>
        <w:pStyle w:val="tabelapolpauzytabela"/>
        <w:numPr>
          <w:ilvl w:val="1"/>
          <w:numId w:val="45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 celu zilustrowania I zasady dynamiki, </w:t>
      </w:r>
    </w:p>
    <w:p w:rsidR="00B425BB" w:rsidRPr="005E4A62" w:rsidRDefault="00B425BB" w:rsidP="00F914E9">
      <w:pPr>
        <w:pStyle w:val="tabelapolpauzytabela"/>
        <w:numPr>
          <w:ilvl w:val="1"/>
          <w:numId w:val="45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 celu zilustrowania II zasady dynamiki,</w:t>
      </w:r>
    </w:p>
    <w:p w:rsidR="00B425BB" w:rsidRPr="005E4A62" w:rsidRDefault="00B425BB" w:rsidP="00F914E9">
      <w:pPr>
        <w:pStyle w:val="tabelapolpauzytabela"/>
        <w:numPr>
          <w:ilvl w:val="1"/>
          <w:numId w:val="45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w celu zilustrowania III zasady dynamiki; </w:t>
      </w:r>
    </w:p>
    <w:p w:rsidR="00B425BB" w:rsidRPr="005E4A62" w:rsidRDefault="00B425BB" w:rsidP="00F914E9">
      <w:pPr>
        <w:pStyle w:val="tabelapunktytabela"/>
        <w:numPr>
          <w:ilvl w:val="0"/>
          <w:numId w:val="44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ich przebieg, formułuje wnioski</w:t>
      </w:r>
    </w:p>
    <w:p w:rsidR="00B425BB" w:rsidRPr="005E4A62" w:rsidRDefault="00B425BB" w:rsidP="00F914E9">
      <w:pPr>
        <w:pStyle w:val="tabelapunktytabela"/>
        <w:numPr>
          <w:ilvl w:val="0"/>
          <w:numId w:val="44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lastRenderedPageBreak/>
        <w:t>analizuje wyniki przeprowadzonych doświadczeń (oblicza przyspieszenia ze wzoru na drogę w ruchu jednostajnie przyspieszonym i zapisuje wyniki zaokrąglone do zadanej liczby cyfr znaczących; wskazuje czynniki istotne i nieistotne dla przebiegu doświadczeń)</w:t>
      </w:r>
    </w:p>
    <w:p w:rsidR="00B425BB" w:rsidRPr="005E4A62" w:rsidRDefault="00B425BB" w:rsidP="00F914E9">
      <w:pPr>
        <w:pStyle w:val="tabelapunktytabela"/>
        <w:numPr>
          <w:ilvl w:val="0"/>
          <w:numId w:val="44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bardziej złożone zadania (lub problemy)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Dynamika</w:t>
      </w:r>
      <w:r w:rsidRPr="005E4A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E4A62">
        <w:rPr>
          <w:rFonts w:ascii="Times New Roman" w:hAnsi="Times New Roman" w:cs="Times New Roman"/>
          <w:sz w:val="20"/>
          <w:szCs w:val="20"/>
        </w:rPr>
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</w:r>
    </w:p>
    <w:p w:rsidR="00094B70" w:rsidRPr="005E4A62" w:rsidRDefault="00B425BB" w:rsidP="00F914E9">
      <w:pPr>
        <w:pStyle w:val="tabelapunktytabela"/>
        <w:numPr>
          <w:ilvl w:val="0"/>
          <w:numId w:val="44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posługuje się informacjami pochodzącymi z analizy tekstów (w tym popularnonaukowych) dotyczących: bezwładności ciał, spadania ciał, występowania oporów ruchu, a w szczególności tekstu: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Czy opór powietrza zawsze przeszkadza sportowcom</w:t>
      </w:r>
    </w:p>
    <w:p w:rsidR="005E4A62" w:rsidRPr="005E4A62" w:rsidRDefault="005E4A62" w:rsidP="00F914E9">
      <w:pPr>
        <w:pStyle w:val="tabelapunktytabela"/>
        <w:spacing w:after="6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E4A62" w:rsidRPr="005E4A62" w:rsidRDefault="005E4A62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bardzo dobrą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46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informacjami pochodzącymi z analizy tekstów (w tym popularnonaukowych) dotyczących przykładów wykorzystania zasady odrzutu w przyrodzie i technice</w:t>
      </w:r>
    </w:p>
    <w:p w:rsidR="005E4A62" w:rsidRPr="005E4A62" w:rsidRDefault="005E4A62" w:rsidP="00F914E9">
      <w:pPr>
        <w:pStyle w:val="tabelapunktytabela"/>
        <w:spacing w:after="6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E4A62" w:rsidRPr="005E4A62" w:rsidRDefault="005E4A62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celu</w:t>
      </w: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094B70" w:rsidRPr="005E4A62" w:rsidRDefault="00094B70" w:rsidP="00F914E9">
      <w:pPr>
        <w:pStyle w:val="tabelapunktytabela"/>
        <w:numPr>
          <w:ilvl w:val="0"/>
          <w:numId w:val="46"/>
        </w:numPr>
        <w:spacing w:after="6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nietypowe złożone zadania, (problemy)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Dynamika</w:t>
      </w:r>
      <w:r w:rsidRPr="005E4A62">
        <w:rPr>
          <w:rFonts w:ascii="Times New Roman" w:hAnsi="Times New Roman" w:cs="Times New Roman"/>
          <w:sz w:val="20"/>
          <w:szCs w:val="20"/>
        </w:rPr>
        <w:t xml:space="preserve"> (stosując do obliczeń związek między siłą i masą a przyspieszeniem oraz związek: </w:t>
      </w:r>
      <w:r w:rsidRPr="005E4A62">
        <w:rPr>
          <w:rFonts w:ascii="Times New Roman" w:hAnsi="Times New Roman" w:cs="Times New Roman"/>
          <w:sz w:val="20"/>
          <w:szCs w:val="20"/>
        </w:rPr>
        <w:fldChar w:fldCharType="begin"/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Pr="005E4A62">
        <w:rPr>
          <w:rFonts w:ascii="Times New Roman" w:hAnsi="Times New Roman" w:cs="Times New Roman"/>
          <w:noProof/>
          <w:position w:val="-15"/>
          <w:sz w:val="20"/>
          <w:szCs w:val="20"/>
          <w:lang w:eastAsia="pl-PL"/>
        </w:rPr>
        <w:drawing>
          <wp:inline distT="0" distB="0" distL="0" distR="0" wp14:anchorId="765A256C" wp14:editId="7B5A98CA">
            <wp:extent cx="517525" cy="15557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5E4A62">
        <w:rPr>
          <w:rFonts w:ascii="Times New Roman" w:hAnsi="Times New Roman" w:cs="Times New Roman"/>
          <w:sz w:val="20"/>
          <w:szCs w:val="20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∆v=a∙∆t</m:t>
        </m:r>
      </m:oMath>
      <w:r w:rsidRPr="005E4A62">
        <w:rPr>
          <w:rFonts w:ascii="Times New Roman" w:hAnsi="Times New Roman" w:cs="Times New Roman"/>
          <w:sz w:val="20"/>
          <w:szCs w:val="20"/>
        </w:rPr>
        <w:fldChar w:fldCharType="end"/>
      </w:r>
      <w:r w:rsidRPr="005E4A62">
        <w:rPr>
          <w:rFonts w:ascii="Times New Roman" w:hAnsi="Times New Roman" w:cs="Times New Roman"/>
          <w:sz w:val="20"/>
          <w:szCs w:val="20"/>
        </w:rPr>
        <w:t>)</w:t>
      </w:r>
    </w:p>
    <w:p w:rsidR="00092562" w:rsidRPr="005E4A62" w:rsidRDefault="00092562" w:rsidP="00F914E9">
      <w:pPr>
        <w:pStyle w:val="tabelapunktytabela"/>
        <w:spacing w:after="6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F914E9" w:rsidRDefault="00B425BB" w:rsidP="00791A66">
      <w:pPr>
        <w:pStyle w:val="tabeladzialtabela"/>
        <w:spacing w:after="11"/>
        <w:rPr>
          <w:rFonts w:ascii="Times New Roman" w:hAnsi="Times New Roman" w:cs="Times New Roman"/>
          <w:sz w:val="24"/>
          <w:szCs w:val="24"/>
        </w:rPr>
      </w:pPr>
      <w:r w:rsidRPr="00F914E9">
        <w:rPr>
          <w:rFonts w:ascii="Times New Roman" w:hAnsi="Times New Roman" w:cs="Times New Roman"/>
          <w:b/>
          <w:sz w:val="24"/>
          <w:szCs w:val="24"/>
        </w:rPr>
        <w:t>VI. PRACA, MOC, ENERGIA</w:t>
      </w:r>
    </w:p>
    <w:p w:rsidR="00F914E9" w:rsidRDefault="00F914E9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</w:pPr>
    </w:p>
    <w:p w:rsidR="00B425BB" w:rsidRPr="005E4A62" w:rsidRDefault="005E4A62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Ocenę dopuszczającą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energii, podaje przykłady różnych jej form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odróżnia pracę w sensie fizycznym od pracy w języku potocznym; wskazuje przykłady wykonania pracy mechanicznej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wzór na obliczanie pracy, gdy kierunek działającej na ciało siły jest zgodny z kierunkiem jego ruchu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pojęcia: praca i moc; odróżnia moc w sensie fizycznym od mocy w języku potocznym; wskazuje odpowiednie przykłady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i opisuje wzór na obliczanie mocy (iloraz pracy i czasu, w którym praca została wykonana)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rozróżnia pojęcia: praca i energia; wyjaśnia co rozumiemy przez pojęcie energii oraz kiedy ciało zyskuje energię, a kiedy ją traci; wskazuje odpowiednie przykłady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energii potencjalnej grawitacji (ciężkości) i potencjalnej sprężystości wraz z ich jednostką w układzie SI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pojęciami siły ciężkości i siły sprężystości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energii kinetycznej; wskazuje przykłady ciał posiadających energię kinetyczną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wymienia rodzaje energii mechanicznej;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wskazuje przykłady przemian energii mechanicznej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energii mechanicznej jako sumy energii kinetycznej i potencjalnej; podaje zasadę zachowania energii mechanicznej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doświadczalnie bada, od czego zależy energia potencjalna ciężkości, korzystając z opisu doświadczenia i przestrzegając zasad bezpieczeństwa; opisuje wyniki i formułuje wnioski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przelicza wielokrotności i podwielokrotności oraz jednostki czasu</w:t>
      </w:r>
    </w:p>
    <w:p w:rsidR="00B425BB" w:rsidRPr="005E4A62" w:rsidRDefault="00B425BB" w:rsidP="00F914E9">
      <w:pPr>
        <w:pStyle w:val="tabelapunktytabela"/>
        <w:numPr>
          <w:ilvl w:val="0"/>
          <w:numId w:val="47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wyodrębnia z prostych tekstów i rysunków informacje kluczowe</w:t>
      </w:r>
    </w:p>
    <w:p w:rsidR="005E4A62" w:rsidRPr="005E4A62" w:rsidRDefault="005E4A62" w:rsidP="00F914E9">
      <w:pPr>
        <w:pStyle w:val="tabelatresctabela"/>
        <w:spacing w:after="11"/>
        <w:jc w:val="both"/>
        <w:rPr>
          <w:rFonts w:ascii="Times New Roman" w:hAnsi="Times New Roman" w:cs="Times New Roman"/>
          <w:sz w:val="20"/>
          <w:szCs w:val="20"/>
        </w:rPr>
      </w:pPr>
    </w:p>
    <w:p w:rsidR="005E4A62" w:rsidRPr="005E4A62" w:rsidRDefault="005E4A62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dostateczną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pracy mechanicznej wraz z jej jednostką w układzie SI; wyjaśnia, kiedy została wykonana praca 1 J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posługuje się pojęciem oporów ruchu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posługuje się pojęciem mocy wraz z jej jednostką w układzie SI; wyjaśnia, kiedy urządzenie ma moc 1 W; porównuje moce różnych urządzeń 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kiedy ciało ma energię potencjalną grawitacji, a kiedy ma energię potencjalną sprężystości; opisuje wykonaną pracę jako zmianę energii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przemiany energii ciała podniesionego na pewną wysokość, a następnie upuszczonego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wykorzystuje zasadę zachowania energii do opisu zjawisk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 i opisuje zależność przyrostu energii potencjalnej grawitacji ciała od jego masy i wysokości, na jaką ciało zostało podniesione (</w:t>
      </w:r>
      <m:oMath>
        <m:r>
          <w:rPr>
            <w:rFonts w:ascii="Cambria Math" w:hAnsi="Cambria Math" w:cs="Times New Roman"/>
            <w:sz w:val="20"/>
            <w:szCs w:val="20"/>
          </w:rPr>
          <m:t>∆E=m∙g∙h</m:t>
        </m:r>
      </m:oMath>
      <w:r w:rsidRPr="005E4A62">
        <w:rPr>
          <w:rFonts w:ascii="Times New Roman" w:hAnsi="Times New Roman" w:cs="Times New Roman"/>
          <w:sz w:val="20"/>
          <w:szCs w:val="20"/>
        </w:rPr>
        <w:fldChar w:fldCharType="begin"/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Pr="005E4A62">
        <w:rPr>
          <w:rFonts w:ascii="Times New Roman" w:hAnsi="Times New Roman" w:cs="Times New Roman"/>
          <w:noProof/>
          <w:position w:val="-15"/>
          <w:sz w:val="20"/>
          <w:szCs w:val="20"/>
          <w:lang w:eastAsia="pl-PL"/>
        </w:rPr>
        <w:drawing>
          <wp:inline distT="0" distB="0" distL="0" distR="0" wp14:anchorId="0550B12E" wp14:editId="03A9D9CE">
            <wp:extent cx="647065" cy="15557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5E4A62">
        <w:rPr>
          <w:rFonts w:ascii="Times New Roman" w:hAnsi="Times New Roman" w:cs="Times New Roman"/>
          <w:sz w:val="20"/>
          <w:szCs w:val="20"/>
        </w:rPr>
        <w:fldChar w:fldCharType="end"/>
      </w:r>
      <w:r w:rsidRPr="005E4A62">
        <w:rPr>
          <w:rFonts w:ascii="Times New Roman" w:hAnsi="Times New Roman" w:cs="Times New Roman"/>
          <w:sz w:val="20"/>
          <w:szCs w:val="20"/>
        </w:rPr>
        <w:t>)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i wykorzystuje zależność energii kinetycznej ciała od jego masy i prędkości; podaje wzór na energię kinetyczną i stosuje go do obliczeń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opisuje związek pracy wykonanej podczas zmiany prędkości ciała ze zmianą energii kinetycznej ciała (opisuje wykonaną pracę jako zmianę energii); wyznacza zmianę energii kinetycznej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wykorzystuje zasadę zachowania energii</w:t>
      </w:r>
    </w:p>
    <w:p w:rsidR="00B425BB" w:rsidRPr="005E4A62" w:rsidRDefault="00B425BB" w:rsidP="00F914E9">
      <w:pPr>
        <w:pStyle w:val="tabelapunktytabela"/>
        <w:spacing w:after="11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do opisu zjawisk oraz wskazuje ich przykłady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stosuje do obliczeń: </w:t>
      </w:r>
    </w:p>
    <w:p w:rsidR="00B425BB" w:rsidRPr="005E4A62" w:rsidRDefault="00B425BB" w:rsidP="00F914E9">
      <w:pPr>
        <w:pStyle w:val="tabelapolpauzytabela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związek pracy z siłą i drogą, na jakiej została wykonana,</w:t>
      </w:r>
    </w:p>
    <w:p w:rsidR="00B425BB" w:rsidRPr="005E4A62" w:rsidRDefault="00B425BB" w:rsidP="00F914E9">
      <w:pPr>
        <w:pStyle w:val="tabelapolpauzytabela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związek mocy z pracą i czasem, w którym została wykonana,</w:t>
      </w:r>
    </w:p>
    <w:p w:rsidR="00B425BB" w:rsidRPr="005E4A62" w:rsidRDefault="00B425BB" w:rsidP="00F914E9">
      <w:pPr>
        <w:pStyle w:val="tabelapolpauzytabela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związek wykonanej pracy ze zmianą energii oraz wzory na energię potencjalną grawitacji i energię kinetyczną,</w:t>
      </w:r>
    </w:p>
    <w:p w:rsidR="00B425BB" w:rsidRPr="005E4A62" w:rsidRDefault="00B425BB" w:rsidP="00F914E9">
      <w:pPr>
        <w:pStyle w:val="tabelapolpauzytabela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związek między siłą ciężkości, masą i przyspieszeniem grawitacyjnym;</w:t>
      </w:r>
    </w:p>
    <w:p w:rsidR="00B425BB" w:rsidRPr="005E4A62" w:rsidRDefault="00B425BB" w:rsidP="00F914E9">
      <w:pPr>
        <w:pStyle w:val="tabelapunktytabela"/>
        <w:spacing w:after="11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wykonuje obliczenia i zapisuje wynik zaokrąglony do zadanej liczby cyfr znaczących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proste (typowe) zadania lub problemy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Praca, moc, energia</w:t>
      </w:r>
      <w:r w:rsidRPr="005E4A62">
        <w:rPr>
          <w:rFonts w:ascii="Times New Roman" w:hAnsi="Times New Roman" w:cs="Times New Roman"/>
          <w:sz w:val="20"/>
          <w:szCs w:val="20"/>
        </w:rPr>
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</w:r>
    </w:p>
    <w:p w:rsidR="00B425BB" w:rsidRPr="005E4A62" w:rsidRDefault="00B425BB" w:rsidP="00F914E9">
      <w:pPr>
        <w:pStyle w:val="tabelapunktytabela"/>
        <w:numPr>
          <w:ilvl w:val="0"/>
          <w:numId w:val="48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wyodrębnia z tekstów, tabel i rysunków informacje kluczowe dla opisywanego zjawiska bądź problemu</w:t>
      </w:r>
    </w:p>
    <w:p w:rsidR="005E4A62" w:rsidRPr="005E4A62" w:rsidRDefault="005E4A62" w:rsidP="00F914E9">
      <w:pPr>
        <w:pStyle w:val="tabelapunktytabela"/>
        <w:spacing w:after="11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5E4A62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dobrą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50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 kiedy, mimo działającej na ciało siły, praca jest równa zero; wskazuje odpowiednie przykłady w otaczającej rzeczywistości</w:t>
      </w:r>
    </w:p>
    <w:p w:rsidR="00B425BB" w:rsidRPr="005E4A62" w:rsidRDefault="00B425BB" w:rsidP="00F914E9">
      <w:pPr>
        <w:pStyle w:val="tabelapunktytabela"/>
        <w:numPr>
          <w:ilvl w:val="0"/>
          <w:numId w:val="50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podaje, opisuje i stosuje wzór na obliczanie mocy chwilowej (</w:t>
      </w:r>
      <m:oMath>
        <m:r>
          <w:rPr>
            <w:rFonts w:ascii="Cambria Math" w:hAnsi="Cambria Math" w:cs="Times New Roman"/>
            <w:sz w:val="20"/>
            <w:szCs w:val="20"/>
          </w:rPr>
          <m:t>P=F∙v</m:t>
        </m:r>
      </m:oMath>
      <w:r w:rsidRPr="005E4A62">
        <w:rPr>
          <w:rFonts w:ascii="Times New Roman" w:hAnsi="Times New Roman" w:cs="Times New Roman"/>
          <w:sz w:val="20"/>
          <w:szCs w:val="20"/>
        </w:rPr>
        <w:fldChar w:fldCharType="begin"/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Pr="005E4A62">
        <w:rPr>
          <w:rFonts w:ascii="Times New Roman" w:hAnsi="Times New Roman" w:cs="Times New Roman"/>
          <w:noProof/>
          <w:position w:val="-15"/>
          <w:sz w:val="20"/>
          <w:szCs w:val="20"/>
          <w:lang w:eastAsia="pl-PL"/>
        </w:rPr>
        <w:drawing>
          <wp:inline distT="0" distB="0" distL="0" distR="0" wp14:anchorId="26155624" wp14:editId="1B966D60">
            <wp:extent cx="422910" cy="15557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A62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5E4A62">
        <w:rPr>
          <w:rFonts w:ascii="Times New Roman" w:hAnsi="Times New Roman" w:cs="Times New Roman"/>
          <w:sz w:val="20"/>
          <w:szCs w:val="20"/>
        </w:rPr>
        <w:fldChar w:fldCharType="end"/>
      </w:r>
      <w:r w:rsidRPr="005E4A62">
        <w:rPr>
          <w:rFonts w:ascii="Times New Roman" w:hAnsi="Times New Roman" w:cs="Times New Roman"/>
          <w:sz w:val="20"/>
          <w:szCs w:val="20"/>
        </w:rPr>
        <w:t>)</w:t>
      </w:r>
    </w:p>
    <w:p w:rsidR="00B425BB" w:rsidRPr="005E4A62" w:rsidRDefault="00B425BB" w:rsidP="00F914E9">
      <w:pPr>
        <w:pStyle w:val="tabelapunktytabela"/>
        <w:numPr>
          <w:ilvl w:val="0"/>
          <w:numId w:val="50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wyznacza zmianę energii potencjalnej grawitacji ciała podczas zmiany jego wysokości (wyprowadza wzór)</w:t>
      </w:r>
    </w:p>
    <w:p w:rsidR="00B425BB" w:rsidRPr="005E4A62" w:rsidRDefault="00B425BB" w:rsidP="00F914E9">
      <w:pPr>
        <w:pStyle w:val="tabelapunktytabela"/>
        <w:numPr>
          <w:ilvl w:val="0"/>
          <w:numId w:val="50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wyjaśnia, jaki układ nazywa się układem izolowanym; podaje zasadę zachowania energii</w:t>
      </w:r>
    </w:p>
    <w:p w:rsidR="00B425BB" w:rsidRPr="005E4A62" w:rsidRDefault="00B425BB" w:rsidP="00F914E9">
      <w:pPr>
        <w:pStyle w:val="tabelapunktytabela"/>
        <w:numPr>
          <w:ilvl w:val="0"/>
          <w:numId w:val="50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planuje i przeprowadza doświadczenia związane z badaniem, od czego zależy energia potencjalna sprężystości i energia kinetyczna; opisuje ich przebieg i wyniki, formułuje wnioski</w:t>
      </w:r>
    </w:p>
    <w:p w:rsidR="00B425BB" w:rsidRPr="005E4A62" w:rsidRDefault="00B425BB" w:rsidP="00F914E9">
      <w:pPr>
        <w:pStyle w:val="tabelapunktytabela"/>
        <w:numPr>
          <w:ilvl w:val="0"/>
          <w:numId w:val="50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zadania (lub problemy) bardziej złożone (w tym umiarkowanie trudne zadania obliczeniowe)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Praca, moc, energia</w:t>
      </w:r>
      <w:r w:rsidRPr="005E4A62">
        <w:rPr>
          <w:rFonts w:ascii="Times New Roman" w:hAnsi="Times New Roman" w:cs="Times New Roman"/>
          <w:sz w:val="20"/>
          <w:szCs w:val="20"/>
        </w:rPr>
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</w:r>
    </w:p>
    <w:p w:rsidR="00B425BB" w:rsidRPr="005E4A62" w:rsidRDefault="00B425BB" w:rsidP="00F914E9">
      <w:pPr>
        <w:pStyle w:val="tabelapunktytabela"/>
        <w:numPr>
          <w:ilvl w:val="0"/>
          <w:numId w:val="50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posługuje się informacjami pochodzącymi z analizy tekstów (w tym popularnonaukowych) dotyczących: energii i pracy, mocy różnych urządzeń, energii potencjalnej i kinetycznej oraz </w:t>
      </w:r>
      <w:r w:rsidRPr="005E4A62">
        <w:rPr>
          <w:rFonts w:ascii="Times New Roman" w:hAnsi="Times New Roman" w:cs="Times New Roman"/>
          <w:sz w:val="20"/>
          <w:szCs w:val="20"/>
        </w:rPr>
        <w:lastRenderedPageBreak/>
        <w:t>zasady zachowania energii mechanicznej</w:t>
      </w:r>
    </w:p>
    <w:p w:rsidR="005E4A62" w:rsidRPr="005E4A62" w:rsidRDefault="005E4A62" w:rsidP="00F914E9">
      <w:pPr>
        <w:pStyle w:val="tabelapunktytabela"/>
        <w:spacing w:after="11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25BB" w:rsidRPr="005E4A62" w:rsidRDefault="005E4A62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bardzo dobrą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51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złożone zadania obliczeniowe: </w:t>
      </w:r>
    </w:p>
    <w:p w:rsidR="00B425BB" w:rsidRPr="005E4A62" w:rsidRDefault="00B425BB" w:rsidP="00F914E9">
      <w:pPr>
        <w:pStyle w:val="tabelapolpauzytabela"/>
        <w:numPr>
          <w:ilvl w:val="1"/>
          <w:numId w:val="5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dotyczące energii i pracy (wykorzystuje</w:t>
      </w:r>
      <w:r w:rsidRPr="005E4A62">
        <w:rPr>
          <w:rFonts w:ascii="Times New Roman" w:hAnsi="Times New Roman" w:cs="Times New Roman"/>
          <w:sz w:val="20"/>
          <w:szCs w:val="20"/>
          <w:vertAlign w:val="superscript"/>
        </w:rPr>
        <w:t xml:space="preserve"> R</w:t>
      </w:r>
      <w:r w:rsidRPr="005E4A62">
        <w:rPr>
          <w:rFonts w:ascii="Times New Roman" w:hAnsi="Times New Roman" w:cs="Times New Roman"/>
          <w:sz w:val="20"/>
          <w:szCs w:val="20"/>
        </w:rPr>
        <w:t>geometryczną interpretację pracy) oraz mocy;</w:t>
      </w:r>
    </w:p>
    <w:p w:rsidR="00B425BB" w:rsidRPr="005E4A62" w:rsidRDefault="00B425BB" w:rsidP="00F914E9">
      <w:pPr>
        <w:pStyle w:val="tabelapolpauzytabela"/>
        <w:numPr>
          <w:ilvl w:val="1"/>
          <w:numId w:val="5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z wykorzystaniem wzorów na energię potencjalną grawitacji i energię kinetyczną;</w:t>
      </w:r>
    </w:p>
    <w:p w:rsidR="00B425BB" w:rsidRPr="005E4A62" w:rsidRDefault="00B425BB" w:rsidP="00F914E9">
      <w:pPr>
        <w:pStyle w:val="tabelapunktytabela"/>
        <w:spacing w:after="11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szacuje rząd wielkości spodziewanego wyniku i na tej podstawie ocenia wyniki obliczeń</w:t>
      </w:r>
    </w:p>
    <w:p w:rsidR="005E4A62" w:rsidRPr="005E4A62" w:rsidRDefault="005E4A62" w:rsidP="00F914E9">
      <w:pPr>
        <w:pStyle w:val="tabelapunktytabela"/>
        <w:spacing w:after="11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E4A62" w:rsidRPr="005E4A62" w:rsidRDefault="005E4A62" w:rsidP="00F914E9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  <w:lang w:val="pl-PL"/>
        </w:rPr>
      </w:pPr>
      <w:r w:rsidRPr="004E1D99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 xml:space="preserve">Ocenę </w:t>
      </w:r>
      <w:r w:rsidRPr="005E4A62">
        <w:rPr>
          <w:rFonts w:ascii="Times New Roman" w:eastAsia="Times New Roman" w:hAnsi="Times New Roman"/>
          <w:b/>
          <w:color w:val="000000"/>
          <w:sz w:val="20"/>
          <w:szCs w:val="20"/>
          <w:lang w:val="pl-PL"/>
        </w:rPr>
        <w:t>celującą</w:t>
      </w:r>
      <w:r w:rsidRPr="004E1D99">
        <w:rPr>
          <w:rFonts w:ascii="Times New Roman" w:eastAsia="Times New Roman" w:hAnsi="Times New Roman"/>
          <w:color w:val="000000"/>
          <w:sz w:val="20"/>
          <w:szCs w:val="20"/>
          <w:lang w:val="pl-PL"/>
        </w:rPr>
        <w:t xml:space="preserve"> otrzymuje uczeń, który:</w:t>
      </w:r>
    </w:p>
    <w:p w:rsidR="00B425BB" w:rsidRPr="005E4A62" w:rsidRDefault="00B425BB" w:rsidP="00F914E9">
      <w:pPr>
        <w:pStyle w:val="tabelapunktytabela"/>
        <w:numPr>
          <w:ilvl w:val="0"/>
          <w:numId w:val="51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rozwiązuje nietypowe zadania (problemy) dotyczące treści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Praca, moc, energia</w:t>
      </w:r>
    </w:p>
    <w:p w:rsidR="00B425BB" w:rsidRPr="005E4A62" w:rsidRDefault="00B425BB" w:rsidP="00F914E9">
      <w:pPr>
        <w:pStyle w:val="tabelapunktytabela"/>
        <w:numPr>
          <w:ilvl w:val="0"/>
          <w:numId w:val="51"/>
        </w:numPr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realizuje projekt: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Statek parowy</w:t>
      </w:r>
      <w:r w:rsidRPr="005E4A62">
        <w:rPr>
          <w:rFonts w:ascii="Times New Roman" w:hAnsi="Times New Roman" w:cs="Times New Roman"/>
          <w:sz w:val="20"/>
          <w:szCs w:val="20"/>
        </w:rPr>
        <w:t xml:space="preserve"> (lub inny związany z treściami rozdziału: </w:t>
      </w:r>
      <w:r w:rsidRPr="005E4A62">
        <w:rPr>
          <w:rFonts w:ascii="Times New Roman" w:hAnsi="Times New Roman" w:cs="Times New Roman"/>
          <w:i/>
          <w:iCs/>
          <w:sz w:val="20"/>
          <w:szCs w:val="20"/>
        </w:rPr>
        <w:t>Praca, moc, energia</w:t>
      </w:r>
      <w:r w:rsidRPr="005E4A62">
        <w:rPr>
          <w:rFonts w:ascii="Times New Roman" w:hAnsi="Times New Roman" w:cs="Times New Roman"/>
          <w:sz w:val="20"/>
          <w:szCs w:val="20"/>
        </w:rPr>
        <w:t>)</w:t>
      </w:r>
    </w:p>
    <w:p w:rsidR="00512715" w:rsidRPr="005E4A62" w:rsidRDefault="00512715" w:rsidP="00F914E9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092562" w:rsidRPr="005E4A62" w:rsidRDefault="00092562" w:rsidP="00F914E9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092562" w:rsidRPr="00F914E9" w:rsidRDefault="00092562" w:rsidP="00F914E9">
      <w:pPr>
        <w:pStyle w:val="tekstglowny"/>
        <w:rPr>
          <w:rFonts w:ascii="Times New Roman" w:hAnsi="Times New Roman" w:cs="Times New Roman"/>
          <w:b/>
          <w:bCs/>
          <w:sz w:val="24"/>
          <w:szCs w:val="24"/>
        </w:rPr>
      </w:pPr>
      <w:r w:rsidRPr="00F914E9">
        <w:rPr>
          <w:rFonts w:ascii="Times New Roman" w:hAnsi="Times New Roman" w:cs="Times New Roman"/>
          <w:b/>
          <w:bCs/>
          <w:sz w:val="24"/>
          <w:szCs w:val="24"/>
        </w:rPr>
        <w:t xml:space="preserve">Sposoby sprawdzania osiągnięć edukacyjnych ucznia: </w:t>
      </w:r>
    </w:p>
    <w:p w:rsidR="00092562" w:rsidRPr="005E4A62" w:rsidRDefault="00092562" w:rsidP="00F914E9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092562" w:rsidRPr="005E4A62" w:rsidRDefault="00092562" w:rsidP="00F914E9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092562" w:rsidRPr="005E4A62" w:rsidRDefault="00092562" w:rsidP="00F914E9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1.</w:t>
      </w:r>
      <w:r w:rsidRPr="005E4A62">
        <w:rPr>
          <w:rFonts w:ascii="Times New Roman" w:hAnsi="Times New Roman" w:cs="Times New Roman"/>
          <w:sz w:val="20"/>
          <w:szCs w:val="20"/>
        </w:rPr>
        <w:tab/>
        <w:t>ustnie,</w:t>
      </w:r>
    </w:p>
    <w:p w:rsidR="00092562" w:rsidRPr="005E4A62" w:rsidRDefault="00092562" w:rsidP="00F914E9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2.</w:t>
      </w:r>
      <w:r w:rsidRPr="005E4A62">
        <w:rPr>
          <w:rFonts w:ascii="Times New Roman" w:hAnsi="Times New Roman" w:cs="Times New Roman"/>
          <w:sz w:val="20"/>
          <w:szCs w:val="20"/>
        </w:rPr>
        <w:tab/>
        <w:t>pisemnie,</w:t>
      </w:r>
    </w:p>
    <w:p w:rsidR="00092562" w:rsidRPr="005E4A62" w:rsidRDefault="00092562" w:rsidP="00F914E9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>3.</w:t>
      </w:r>
      <w:r w:rsidRPr="005E4A62">
        <w:rPr>
          <w:rFonts w:ascii="Times New Roman" w:hAnsi="Times New Roman" w:cs="Times New Roman"/>
          <w:sz w:val="20"/>
          <w:szCs w:val="20"/>
        </w:rPr>
        <w:tab/>
        <w:t>praktycznie, tzn. w trakcie wykonywania doświadczeń,</w:t>
      </w:r>
    </w:p>
    <w:p w:rsidR="00092562" w:rsidRPr="005E4A62" w:rsidRDefault="00092562" w:rsidP="00F914E9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E4A62">
        <w:rPr>
          <w:rFonts w:ascii="Times New Roman" w:hAnsi="Times New Roman" w:cs="Times New Roman"/>
          <w:sz w:val="20"/>
          <w:szCs w:val="20"/>
        </w:rPr>
        <w:t xml:space="preserve"> Na ocenę klasyfikacyjną mają wpływ również: aktywność na lekcji i zaangażowanie w naukę.</w:t>
      </w:r>
    </w:p>
    <w:p w:rsidR="00092562" w:rsidRPr="005E4A62" w:rsidRDefault="00092562" w:rsidP="00F914E9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sectPr w:rsidR="00092562" w:rsidRPr="005E4A62" w:rsidSect="00E35AE6">
      <w:headerReference w:type="default" r:id="rId13"/>
      <w:footerReference w:type="default" r:id="rId14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47" w:rsidRDefault="00926147" w:rsidP="00BD0596">
      <w:r>
        <w:separator/>
      </w:r>
    </w:p>
  </w:endnote>
  <w:endnote w:type="continuationSeparator" w:id="0">
    <w:p w:rsidR="00926147" w:rsidRDefault="00926147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BB" w:rsidRDefault="00B425BB" w:rsidP="00BD0596">
    <w:pPr>
      <w:pStyle w:val="stopkaSc"/>
    </w:pPr>
  </w:p>
  <w:p w:rsidR="00B425BB" w:rsidRPr="00A65C11" w:rsidRDefault="00B425B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47" w:rsidRDefault="00926147" w:rsidP="00BD0596">
      <w:r>
        <w:separator/>
      </w:r>
    </w:p>
  </w:footnote>
  <w:footnote w:type="continuationSeparator" w:id="0">
    <w:p w:rsidR="00926147" w:rsidRDefault="00926147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BB" w:rsidRDefault="00B425BB">
    <w:pPr>
      <w:pStyle w:val="Nagwek"/>
    </w:pPr>
  </w:p>
  <w:p w:rsidR="00B425BB" w:rsidRDefault="00B425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11.35pt;height:11.35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4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6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9"/>
  </w:num>
  <w:num w:numId="3">
    <w:abstractNumId w:val="42"/>
  </w:num>
  <w:num w:numId="4">
    <w:abstractNumId w:val="38"/>
  </w:num>
  <w:num w:numId="5">
    <w:abstractNumId w:val="26"/>
  </w:num>
  <w:num w:numId="6">
    <w:abstractNumId w:val="36"/>
  </w:num>
  <w:num w:numId="7">
    <w:abstractNumId w:val="2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7"/>
  </w:num>
  <w:num w:numId="9">
    <w:abstractNumId w:val="32"/>
  </w:num>
  <w:num w:numId="10">
    <w:abstractNumId w:val="30"/>
  </w:num>
  <w:num w:numId="11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5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4"/>
  </w:num>
  <w:num w:numId="31">
    <w:abstractNumId w:val="17"/>
  </w:num>
  <w:num w:numId="32">
    <w:abstractNumId w:val="39"/>
  </w:num>
  <w:num w:numId="33">
    <w:abstractNumId w:val="7"/>
  </w:num>
  <w:num w:numId="34">
    <w:abstractNumId w:val="46"/>
  </w:num>
  <w:num w:numId="35">
    <w:abstractNumId w:val="4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41"/>
  </w:num>
  <w:num w:numId="37">
    <w:abstractNumId w:val="40"/>
  </w:num>
  <w:num w:numId="38">
    <w:abstractNumId w:val="14"/>
  </w:num>
  <w:num w:numId="39">
    <w:abstractNumId w:val="34"/>
  </w:num>
  <w:num w:numId="40">
    <w:abstractNumId w:val="3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4"/>
  </w:num>
  <w:num w:numId="42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5"/>
  </w:num>
  <w:num w:numId="50">
    <w:abstractNumId w:val="33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31"/>
  </w:num>
  <w:num w:numId="56">
    <w:abstractNumId w:val="43"/>
  </w:num>
  <w:num w:numId="57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7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8"/>
  </w:num>
  <w:num w:numId="63">
    <w:abstractNumId w:val="27"/>
  </w:num>
  <w:num w:numId="64">
    <w:abstractNumId w:val="12"/>
  </w:num>
  <w:num w:numId="65">
    <w:abstractNumId w:val="25"/>
  </w:num>
  <w:num w:numId="66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6"/>
    <w:rsid w:val="00092562"/>
    <w:rsid w:val="00094B70"/>
    <w:rsid w:val="000D74B3"/>
    <w:rsid w:val="000D7D52"/>
    <w:rsid w:val="000E7C17"/>
    <w:rsid w:val="00122AB9"/>
    <w:rsid w:val="001B791D"/>
    <w:rsid w:val="00272901"/>
    <w:rsid w:val="002B11B2"/>
    <w:rsid w:val="00365356"/>
    <w:rsid w:val="00372F93"/>
    <w:rsid w:val="003765B1"/>
    <w:rsid w:val="003949A2"/>
    <w:rsid w:val="004608C5"/>
    <w:rsid w:val="004E1D99"/>
    <w:rsid w:val="00512715"/>
    <w:rsid w:val="005222FB"/>
    <w:rsid w:val="00556787"/>
    <w:rsid w:val="005C0F60"/>
    <w:rsid w:val="005C330A"/>
    <w:rsid w:val="005E4A62"/>
    <w:rsid w:val="005E72D7"/>
    <w:rsid w:val="0060697A"/>
    <w:rsid w:val="006233D8"/>
    <w:rsid w:val="00760232"/>
    <w:rsid w:val="00767F47"/>
    <w:rsid w:val="00791A66"/>
    <w:rsid w:val="00804806"/>
    <w:rsid w:val="00830A97"/>
    <w:rsid w:val="008350E8"/>
    <w:rsid w:val="00885CAA"/>
    <w:rsid w:val="008A336F"/>
    <w:rsid w:val="00902585"/>
    <w:rsid w:val="009027AB"/>
    <w:rsid w:val="00913A52"/>
    <w:rsid w:val="00926147"/>
    <w:rsid w:val="00990B1B"/>
    <w:rsid w:val="009C60D0"/>
    <w:rsid w:val="00A65C11"/>
    <w:rsid w:val="00A948B5"/>
    <w:rsid w:val="00AA4615"/>
    <w:rsid w:val="00AF6613"/>
    <w:rsid w:val="00B02B7F"/>
    <w:rsid w:val="00B374D0"/>
    <w:rsid w:val="00B425BB"/>
    <w:rsid w:val="00B52C19"/>
    <w:rsid w:val="00B73B15"/>
    <w:rsid w:val="00B74762"/>
    <w:rsid w:val="00B92CD6"/>
    <w:rsid w:val="00BD0596"/>
    <w:rsid w:val="00C0057D"/>
    <w:rsid w:val="00C7648F"/>
    <w:rsid w:val="00C96129"/>
    <w:rsid w:val="00CA4C91"/>
    <w:rsid w:val="00CE3543"/>
    <w:rsid w:val="00D3238A"/>
    <w:rsid w:val="00D4158A"/>
    <w:rsid w:val="00D66680"/>
    <w:rsid w:val="00E35AE6"/>
    <w:rsid w:val="00ED323E"/>
    <w:rsid w:val="00EE3083"/>
    <w:rsid w:val="00EF64B8"/>
    <w:rsid w:val="00F44A1C"/>
    <w:rsid w:val="00F55B9B"/>
    <w:rsid w:val="00F61ECD"/>
    <w:rsid w:val="00F914E9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  <w:style w:type="paragraph" w:styleId="Akapitzlist">
    <w:name w:val="List Paragraph"/>
    <w:basedOn w:val="Normalny"/>
    <w:link w:val="AkapitzlistZnak"/>
    <w:uiPriority w:val="1"/>
    <w:qFormat/>
    <w:rsid w:val="008A336F"/>
    <w:pPr>
      <w:widowControl w:val="0"/>
      <w:autoSpaceDE w:val="0"/>
      <w:autoSpaceDN w:val="0"/>
      <w:ind w:left="720"/>
      <w:contextualSpacing/>
    </w:pPr>
    <w:rPr>
      <w:rFonts w:ascii="Century Gothic" w:eastAsia="Century Gothic" w:hAnsi="Century Gothic" w:cs="Century Gothic"/>
      <w:sz w:val="22"/>
      <w:szCs w:val="22"/>
      <w:lang w:val="pl-PL"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8A336F"/>
    <w:rPr>
      <w:rFonts w:ascii="Century Gothic" w:eastAsia="Century Gothic" w:hAnsi="Century Gothic" w:cs="Century Gothic"/>
      <w:sz w:val="22"/>
      <w:szCs w:val="22"/>
      <w:lang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A336F"/>
    <w:pPr>
      <w:widowControl w:val="0"/>
      <w:autoSpaceDE w:val="0"/>
      <w:autoSpaceDN w:val="0"/>
    </w:pPr>
    <w:rPr>
      <w:rFonts w:ascii="Century" w:eastAsia="Century" w:hAnsi="Century" w:cs="Century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336F"/>
    <w:rPr>
      <w:rFonts w:ascii="Century" w:eastAsia="Century" w:hAnsi="Century" w:cs="Century"/>
      <w:sz w:val="18"/>
      <w:szCs w:val="18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095F-DBE0-49B8-BC44-72862CC6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5451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Home</cp:lastModifiedBy>
  <cp:revision>2</cp:revision>
  <dcterms:created xsi:type="dcterms:W3CDTF">2024-09-16T21:26:00Z</dcterms:created>
  <dcterms:modified xsi:type="dcterms:W3CDTF">2024-09-16T21:26:00Z</dcterms:modified>
</cp:coreProperties>
</file>