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5F" w:rsidRDefault="00F72C5F" w:rsidP="00F72C5F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JĘZYK POLSKI</w:t>
      </w:r>
    </w:p>
    <w:p w:rsidR="00F72C5F" w:rsidRDefault="00F72C5F" w:rsidP="00F72C5F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SZCZEGÓŁOWE WYMAGANIA </w:t>
      </w:r>
      <w:r w:rsidR="000D2820">
        <w:rPr>
          <w:rFonts w:ascii="Times New Roman" w:hAnsi="Times New Roman"/>
          <w:b/>
          <w:sz w:val="24"/>
          <w:szCs w:val="24"/>
          <w:u w:val="single"/>
        </w:rPr>
        <w:t>NA POSZCZEGÓLNE OCENY W KLASIE 5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72C5F" w:rsidRDefault="00F72C5F" w:rsidP="00F72C5F">
      <w:pPr>
        <w:numPr>
          <w:ilvl w:val="0"/>
          <w:numId w:val="14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niedostateczną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otrzymuje uczeń, który:</w:t>
      </w:r>
    </w:p>
    <w:p w:rsidR="00F72C5F" w:rsidRDefault="00F72C5F" w:rsidP="00F72C5F">
      <w:pPr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opanował wiadomości i umiejętności określonych w podstawie programowej, które są potrzebne do dalszego kształcenia,</w:t>
      </w:r>
    </w:p>
    <w:p w:rsidR="00F72C5F" w:rsidRDefault="00F72C5F" w:rsidP="00F72C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umiejętności i wiadomości objętych wymaganiami edukacyjnymi uniemożliwia osiąganie celów polonistycznych,</w:t>
      </w:r>
    </w:p>
    <w:p w:rsidR="00F72C5F" w:rsidRDefault="00F72C5F" w:rsidP="00F72C5F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-142" w:firstLine="6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potrafi rozwiązać problemów przedmiotowych o elementarnym stopniu trudności, nawet przy pomocy nauczyciela,</w:t>
      </w:r>
    </w:p>
    <w:p w:rsidR="00F72C5F" w:rsidRDefault="00F72C5F" w:rsidP="00F72C5F">
      <w:pPr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-142" w:firstLine="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brak aktywności w dążeniu do zdobycia wiedzy i umiejętności wyklucza osiągnięcie nawet minimalnego postępu,</w:t>
      </w:r>
    </w:p>
    <w:p w:rsidR="00F72C5F" w:rsidRDefault="00F72C5F" w:rsidP="00F72C5F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72C5F" w:rsidRDefault="00F72C5F" w:rsidP="00F72C5F">
      <w:pPr>
        <w:numPr>
          <w:ilvl w:val="0"/>
          <w:numId w:val="13"/>
        </w:numPr>
        <w:spacing w:after="0"/>
        <w:ind w:left="-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dopuszczającą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otrzymuje uczeń, który:</w:t>
      </w:r>
    </w:p>
    <w:p w:rsidR="00F72C5F" w:rsidRPr="00FB141E" w:rsidRDefault="00F72C5F" w:rsidP="00F72C5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 lektury wskazane przez nauczyciela,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formułuje samodzielnych wypowiedzi ustnych, lecz wymaga pomocy nauczyciela, pytań pomocniczych,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podejmuje próbę zredagowania pracy pisemnej, jednak polecenie realizuje tylko częściowo,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dostosowuje wypowiedz do sytuacji oficjalnych i nieoficjalnych,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recytuje fragment wiersza, jednak wymaga podpowiedzi nauczyciela, nie stosuje odpowiedniej intonacji, przestankowania, frazowania,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dosłowne znaczenie elementów przeczytanego tekstu,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elementy świata przedstawionego w utworze (bohaterów głównych, miejsca wydarzeń, czas wydarzeń, najważniejsze wydarzenia),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opisuje postać,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rymy w wierszu,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i definiuje najważniejsze środki poetyckie (porównanie, przenośnia, epitet),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podstawowe różnice między powieścią i opowiadaniem/nowelą,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tekst epicki od lirycznego,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elementy prawdopodobne/rzeczywiste od fikcji literackiej/fantastyki,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podstawowe części mowy (czasownik, rzeczownik, przymiotnik, przysłówek, liczebnik),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odmienia rzeczownik i czasownik,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zdaniu wskazuje podmiot i orzeczenie jako główne części zdania,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różnicę między zdaniem i równoważnikiem zdania, zdaniem złożonym i pojedynczym,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 wypowiedzenia ze względu na intencję wypowiedzi (pytające, rozkazujące, oznajmujące),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podstawowe zasady ortograficzne i interpunkcyjne podczas sporządzania zapisów,</w:t>
      </w:r>
    </w:p>
    <w:p w:rsidR="00F72C5F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porządkuje wyrazy zgodnie z kolejnością alfabetyczną, dzieli wyrazy na litery, sylaby, głoski,</w:t>
      </w:r>
    </w:p>
    <w:p w:rsidR="00F72C5F" w:rsidRPr="00383607" w:rsidRDefault="00F72C5F" w:rsidP="00F72C5F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383607">
        <w:rPr>
          <w:rFonts w:ascii="Times New Roman" w:hAnsi="Times New Roman"/>
          <w:sz w:val="24"/>
          <w:szCs w:val="24"/>
        </w:rPr>
        <w:t xml:space="preserve">dokonuje odczytania tekstu poprzez przekład </w:t>
      </w:r>
      <w:proofErr w:type="spellStart"/>
      <w:r w:rsidRPr="00383607">
        <w:rPr>
          <w:rFonts w:ascii="Times New Roman" w:hAnsi="Times New Roman"/>
          <w:sz w:val="24"/>
          <w:szCs w:val="24"/>
        </w:rPr>
        <w:t>intersemiotyczny</w:t>
      </w:r>
      <w:proofErr w:type="spellEnd"/>
      <w:r w:rsidRPr="00383607">
        <w:rPr>
          <w:rFonts w:ascii="Times New Roman" w:hAnsi="Times New Roman"/>
          <w:sz w:val="24"/>
          <w:szCs w:val="24"/>
        </w:rPr>
        <w:t xml:space="preserve"> (np. rysunek, drama, spektakl teatralny)</w:t>
      </w:r>
    </w:p>
    <w:p w:rsidR="00F72C5F" w:rsidRDefault="00F72C5F" w:rsidP="00F72C5F">
      <w:pPr>
        <w:rPr>
          <w:rFonts w:ascii="Times New Roman" w:hAnsi="Times New Roman"/>
          <w:sz w:val="24"/>
          <w:szCs w:val="24"/>
        </w:rPr>
      </w:pPr>
    </w:p>
    <w:p w:rsidR="00F72C5F" w:rsidRDefault="00F72C5F" w:rsidP="00F72C5F">
      <w:pPr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dostateczną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otrzymuje uczeń, który: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różnice między językiem literackim a językiem innych komunikatów , w tym języka potocznego,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opisuje postać, pogłębiając opis o elementy charakterystyki,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cytuje odpowiednie fragmenty tekstu w celu argumentacji,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formułuje krótką wypowiedź na temat fotografii, rysunku, obrazu, komiksu, filmu, spektaklu teatralnego,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recytuje wiersze i fragmenty prozy, z uwzględnieniem elementów frazowania, przestankowania, 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w tekście środki stylistyczne, w tym przenośnię, epitet, metaforę, uosobienie, ożywienie, zdrobnienie, zgrubienie,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elementy rytmizujące wypowiedź (</w:t>
      </w:r>
      <w:r w:rsidR="00383607">
        <w:rPr>
          <w:rFonts w:ascii="Times New Roman" w:hAnsi="Times New Roman"/>
          <w:sz w:val="24"/>
          <w:szCs w:val="24"/>
        </w:rPr>
        <w:t xml:space="preserve">rym, </w:t>
      </w:r>
      <w:r>
        <w:rPr>
          <w:rFonts w:ascii="Times New Roman" w:hAnsi="Times New Roman"/>
          <w:sz w:val="24"/>
          <w:szCs w:val="24"/>
        </w:rPr>
        <w:t xml:space="preserve"> wers, strofę),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elementy świata przedstawionego i obrazy poetyckie, krótko je omawia,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plan odtwórczy tekstu,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tekst literacki od naukowego i publicystycznego,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elementy realistyczne i fantastyczne w utworze oraz określa ich rolę,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przyporządkowuje czytany tekst do określonego gatunku literackiego,</w:t>
      </w:r>
    </w:p>
    <w:p w:rsidR="00F72C5F" w:rsidRDefault="00A80087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opowiada o wydarzeniach fabuły</w:t>
      </w:r>
      <w:r w:rsidR="00F72C5F">
        <w:rPr>
          <w:rFonts w:ascii="Times New Roman" w:hAnsi="Times New Roman"/>
          <w:sz w:val="24"/>
          <w:szCs w:val="24"/>
        </w:rPr>
        <w:t>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pisze krótką wypowiedź zawierającą element oceny, wyrażenia własnego zdania na wskazany temat,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tematykę utworu,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nazywa wrażenia, jakie wzbudza w nim czytany tekst,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umiejętnie zadaje pytania do tekstu/odpowiada na pytania dotyczące treści tekstu,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 w rozmowie na zadany temat, podejmuje próbę sformułowania argumentów,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zasady budowania akapitów,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rozpoznaje podstawowe części mowy (czasownik, rzeczownik, przymiotnik, przysłówek, liczebnik, </w:t>
      </w:r>
      <w:r w:rsidR="00E04425">
        <w:rPr>
          <w:rFonts w:ascii="Times New Roman" w:hAnsi="Times New Roman"/>
          <w:sz w:val="24"/>
          <w:szCs w:val="24"/>
        </w:rPr>
        <w:t xml:space="preserve">zaimek, </w:t>
      </w:r>
      <w:r>
        <w:rPr>
          <w:rFonts w:ascii="Times New Roman" w:hAnsi="Times New Roman"/>
          <w:sz w:val="24"/>
          <w:szCs w:val="24"/>
        </w:rPr>
        <w:t>przyimek, spójnik),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bezosobowe formy czasownika od form osobowych,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formy przypadków, liczby, osoby, czasu, trybu i rodzaju gramatycznego odpowiednio: rzeczownika, przymiotnika,  czasownika,</w:t>
      </w:r>
      <w:r w:rsidR="00E04425">
        <w:rPr>
          <w:rFonts w:ascii="Times New Roman" w:hAnsi="Times New Roman"/>
          <w:sz w:val="24"/>
          <w:szCs w:val="24"/>
        </w:rPr>
        <w:t xml:space="preserve"> liczebnika.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poprawne formy gramatyczne wyrazów odmiennych,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poprawnie stopniuje przymiotniki i przysłówki,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nazywa części zdania (podmiot, orzeczenie</w:t>
      </w:r>
      <w:r w:rsidR="002F7526">
        <w:rPr>
          <w:rFonts w:ascii="Times New Roman" w:hAnsi="Times New Roman"/>
          <w:sz w:val="24"/>
          <w:szCs w:val="24"/>
        </w:rPr>
        <w:t>, przydawka, dopełnienie, okolicznik</w:t>
      </w:r>
      <w:r>
        <w:rPr>
          <w:rFonts w:ascii="Times New Roman" w:hAnsi="Times New Roman"/>
          <w:sz w:val="24"/>
          <w:szCs w:val="24"/>
        </w:rPr>
        <w:t>),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wypowiedzenia z uwzględnieniem celu wypowiedzi,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przekształca konstrukcje składniowe, np. zdanie w równoważnik zdania i odwrotnie,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synonimy, podejmuje próbę tworzenia wyrazów pochodnych za pomocą formantów, definiuje wyrazy pokrewne i rodzinę wyrazów,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identyfikuje nadawcę i odbiorcę wypowiedzi,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znaczenie niewerbalnych środków komunikacji (gest, mimika, postawa ciała),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dzieli wyrazy na głoski, litery, sylaby zgodnie z poznanymi zasadami,</w:t>
      </w:r>
    </w:p>
    <w:p w:rsidR="00F72C5F" w:rsidRDefault="00F72C5F" w:rsidP="00F72C5F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typy wypowiedzeń: równoważnik zdania, zdanie pojedyncze, zdanie złożone,</w:t>
      </w:r>
    </w:p>
    <w:p w:rsidR="00F72C5F" w:rsidRDefault="00F72C5F" w:rsidP="00F7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C5F" w:rsidRDefault="00F72C5F" w:rsidP="00F72C5F">
      <w:pPr>
        <w:numPr>
          <w:ilvl w:val="0"/>
          <w:numId w:val="11"/>
        </w:numPr>
        <w:spacing w:after="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dobrą</w:t>
      </w:r>
      <w:r>
        <w:rPr>
          <w:rFonts w:ascii="Times New Roman" w:hAnsi="Times New Roman"/>
          <w:b/>
          <w:sz w:val="24"/>
          <w:szCs w:val="24"/>
        </w:rPr>
        <w:t xml:space="preserve"> otrzymuje uczeń, który: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 niepełną wypowiedź,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dostosowuje swoją wypowiedz do określonego adresata,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charakteryzuje bohatera literackiego i podejmuje próbę oceny jego postępowania,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 znaczenie terminów literackich, filmowych, teatralnych przewidzianych w podstawie programowej,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wygłasza z pamięci tekst, rozumiejąc jego treść, z odpowiednią intonacją, stara się przestrzegać zasad dotyczących dykcji, akcentowania, przestankowania,</w:t>
      </w:r>
    </w:p>
    <w:p w:rsidR="00300CD0" w:rsidRPr="00FD72B6" w:rsidRDefault="00300CD0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2B6">
        <w:rPr>
          <w:rFonts w:ascii="Times New Roman" w:hAnsi="Times New Roman"/>
          <w:sz w:val="24"/>
          <w:szCs w:val="24"/>
        </w:rPr>
        <w:t xml:space="preserve">nazywa rodzaje i układy rymów, </w:t>
      </w:r>
    </w:p>
    <w:p w:rsidR="001B7214" w:rsidRDefault="00F72C5F" w:rsidP="001B7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typ narracji,</w:t>
      </w:r>
    </w:p>
    <w:p w:rsidR="00F72C5F" w:rsidRPr="001B7214" w:rsidRDefault="00F72C5F" w:rsidP="001B72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214">
        <w:rPr>
          <w:rFonts w:ascii="Times New Roman" w:hAnsi="Times New Roman"/>
          <w:sz w:val="24"/>
          <w:szCs w:val="24"/>
        </w:rPr>
        <w:lastRenderedPageBreak/>
        <w:t>rozpoznaje czytany tekst jako baśń,</w:t>
      </w:r>
      <w:r w:rsidR="00AB436C" w:rsidRPr="001B7214">
        <w:rPr>
          <w:rFonts w:ascii="Times New Roman" w:hAnsi="Times New Roman"/>
          <w:sz w:val="24"/>
          <w:szCs w:val="24"/>
        </w:rPr>
        <w:t xml:space="preserve"> bajkę, </w:t>
      </w:r>
      <w:r w:rsidRPr="001B7214">
        <w:rPr>
          <w:rFonts w:ascii="Times New Roman" w:hAnsi="Times New Roman"/>
          <w:sz w:val="24"/>
          <w:szCs w:val="24"/>
        </w:rPr>
        <w:t xml:space="preserve"> legendę, hymn, </w:t>
      </w:r>
      <w:r w:rsidR="00CF3676" w:rsidRPr="001B7214">
        <w:rPr>
          <w:rFonts w:ascii="Times New Roman" w:hAnsi="Times New Roman"/>
          <w:sz w:val="24"/>
          <w:szCs w:val="24"/>
        </w:rPr>
        <w:t xml:space="preserve">mit, nowelę, opowiadanie, powieść </w:t>
      </w:r>
      <w:r w:rsidRPr="001B7214">
        <w:rPr>
          <w:rFonts w:ascii="Times New Roman" w:hAnsi="Times New Roman"/>
          <w:sz w:val="24"/>
          <w:szCs w:val="24"/>
        </w:rPr>
        <w:t>wskaz</w:t>
      </w:r>
      <w:r w:rsidR="00CF3676" w:rsidRPr="001B7214">
        <w:rPr>
          <w:rFonts w:ascii="Times New Roman" w:hAnsi="Times New Roman"/>
          <w:sz w:val="24"/>
          <w:szCs w:val="24"/>
        </w:rPr>
        <w:t>ując podstawowe cechy gatunkowe; rozpoznaje odmiany powieści i opowiadania</w:t>
      </w:r>
      <w:r w:rsidR="00CF3676" w:rsidRPr="001B7214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odnajduje w tekście wątek główny i wskazuje wątki poboczne,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dostrzega typowe elementy języka tekstów nacechowanych emocjonalnie,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dostosowuje zapis do formy wypowiedzi,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buduje spójną, uporządkowaną wypowiedź o trójdzielnej kompozycji,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uczestniczy w dyskusji, uzasadniając swe racje, umiejętnie dobiera słownictwo przy potwierdzaniu i zaprzeczaniu,</w:t>
      </w:r>
    </w:p>
    <w:p w:rsidR="00F72C5F" w:rsidRPr="00FE2E2B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E2B">
        <w:rPr>
          <w:rFonts w:ascii="Times New Roman" w:hAnsi="Times New Roman"/>
          <w:sz w:val="24"/>
          <w:szCs w:val="24"/>
        </w:rPr>
        <w:t xml:space="preserve">zna i rozpoznaje w tekście literackim: epitet, porównanie, onomatopeję, zdrobnienie, zgrubienie, uosobienie, ożywienie, </w:t>
      </w:r>
      <w:r w:rsidR="009228F4" w:rsidRPr="00FE2E2B">
        <w:rPr>
          <w:rFonts w:ascii="Times New Roman" w:hAnsi="Times New Roman"/>
          <w:sz w:val="24"/>
          <w:szCs w:val="24"/>
        </w:rPr>
        <w:t xml:space="preserve">powtórzenie </w:t>
      </w:r>
      <w:r w:rsidRPr="00FE2E2B">
        <w:rPr>
          <w:rFonts w:ascii="Times New Roman" w:hAnsi="Times New Roman"/>
          <w:sz w:val="24"/>
          <w:szCs w:val="24"/>
        </w:rPr>
        <w:t>i próbuje określić ich funkcję,</w:t>
      </w:r>
    </w:p>
    <w:p w:rsidR="00F72C5F" w:rsidRPr="00FE2E2B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E2B">
        <w:rPr>
          <w:rFonts w:ascii="Times New Roman" w:hAnsi="Times New Roman"/>
          <w:sz w:val="24"/>
          <w:szCs w:val="24"/>
        </w:rPr>
        <w:t>wymienia elementy konstrukcyjne utworu, w tym tytuł, podtytuł, motto, rozpoznaje elementy rytmizujące wypowiedź, w tym określa długość wersów, rolę refrenu,</w:t>
      </w:r>
    </w:p>
    <w:p w:rsidR="00F72C5F" w:rsidRPr="00FE2E2B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E2B">
        <w:rPr>
          <w:rFonts w:ascii="Times New Roman" w:hAnsi="Times New Roman"/>
          <w:sz w:val="24"/>
          <w:szCs w:val="24"/>
        </w:rPr>
        <w:t>ustala kolejność zdarzeń i rozumie ich wzajemną zależność,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dialog od monologu i rozumie ich funkcję w utworze,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charakteryzuje podmiot liryczny, narratora i bohaterów w czytanych utworach,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</w:t>
      </w:r>
      <w:r w:rsidR="00FE2E2B">
        <w:rPr>
          <w:rFonts w:ascii="Times New Roman" w:hAnsi="Times New Roman"/>
          <w:sz w:val="24"/>
          <w:szCs w:val="24"/>
        </w:rPr>
        <w:t xml:space="preserve">znaje  narrację pierwszoosobową i </w:t>
      </w:r>
      <w:proofErr w:type="spellStart"/>
      <w:r w:rsidR="00FE2E2B">
        <w:rPr>
          <w:rFonts w:ascii="Times New Roman" w:hAnsi="Times New Roman"/>
          <w:sz w:val="24"/>
          <w:szCs w:val="24"/>
        </w:rPr>
        <w:t>trzecioosobową</w:t>
      </w:r>
      <w:proofErr w:type="spellEnd"/>
      <w:r w:rsidR="00FE2E2B">
        <w:rPr>
          <w:rFonts w:ascii="Times New Roman" w:hAnsi="Times New Roman"/>
          <w:sz w:val="24"/>
          <w:szCs w:val="24"/>
        </w:rPr>
        <w:t xml:space="preserve">, 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w utworze bohaterów głównych i drugoplanowych,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objaśnia znaczenia dosłowne i próbuje pod kierunkiem nauczyciela odczytać znaczenia przenośne w tekstach,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doświadczenia bohaterów literackich i porównuje je z własnymi,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 własny sąd o postaciach i zdarzeniach,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wartości w utworze oraz wartości ważne dla bohatera,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dzieli wyrazy na głoski, litery, sylaby zgodnie z poznanymi zasadami, pamięta o różnych funkcjach litery „i” podczas podziału na głoski,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omawia krótko swoistość tekstów kultury przynależnych do literatury, teatru, filmu, muzyki, sztuk plastycznych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dokonuje odczytania tekstów poprzez przekład </w:t>
      </w:r>
      <w:proofErr w:type="spellStart"/>
      <w:r>
        <w:rPr>
          <w:rFonts w:ascii="Times New Roman" w:hAnsi="Times New Roman"/>
          <w:sz w:val="24"/>
          <w:szCs w:val="24"/>
        </w:rPr>
        <w:t>intersemiotyczny</w:t>
      </w:r>
      <w:proofErr w:type="spellEnd"/>
      <w:r>
        <w:rPr>
          <w:rFonts w:ascii="Times New Roman" w:hAnsi="Times New Roman"/>
          <w:sz w:val="24"/>
          <w:szCs w:val="24"/>
        </w:rPr>
        <w:t xml:space="preserve"> – np. rysunek, drama,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rozpoznaje części mowy (czasownik, rzeczownik, przymiotnik, przysłówek, przyimek, spójnik, liczebnik, </w:t>
      </w:r>
      <w:r w:rsidR="0072615F">
        <w:rPr>
          <w:rFonts w:ascii="Times New Roman" w:hAnsi="Times New Roman"/>
          <w:sz w:val="24"/>
          <w:szCs w:val="24"/>
        </w:rPr>
        <w:t xml:space="preserve">zaimek, </w:t>
      </w:r>
      <w:r>
        <w:rPr>
          <w:rFonts w:ascii="Times New Roman" w:hAnsi="Times New Roman"/>
          <w:sz w:val="24"/>
          <w:szCs w:val="24"/>
        </w:rPr>
        <w:t>partykuła, wykrzyknik),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poprawnie stopniuje przymiotniki i przysłówki, rozumie ich rolę w opisie świata oraz używa we właściwych kontekstach,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nazywa części zdania (podmiot, orzeczenie</w:t>
      </w:r>
      <w:r w:rsidR="00170B18">
        <w:rPr>
          <w:rFonts w:ascii="Times New Roman" w:hAnsi="Times New Roman"/>
          <w:sz w:val="24"/>
          <w:szCs w:val="24"/>
        </w:rPr>
        <w:t>, dopełnienie, przydawka, okolicznik</w:t>
      </w:r>
      <w:r>
        <w:rPr>
          <w:rFonts w:ascii="Times New Roman" w:hAnsi="Times New Roman"/>
          <w:sz w:val="24"/>
          <w:szCs w:val="24"/>
        </w:rPr>
        <w:t>) i rozpoznaje ich funkcje składniowe w wypowiedzeniach,</w:t>
      </w:r>
    </w:p>
    <w:p w:rsidR="00F72C5F" w:rsidRPr="00FE2E2B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E2B">
        <w:rPr>
          <w:rFonts w:ascii="Times New Roman" w:hAnsi="Times New Roman"/>
          <w:sz w:val="24"/>
          <w:szCs w:val="24"/>
        </w:rPr>
        <w:t xml:space="preserve">przekształca konstrukcje składniowe, </w:t>
      </w:r>
      <w:r w:rsidR="00FE2E2B" w:rsidRPr="00FE2E2B">
        <w:rPr>
          <w:rFonts w:ascii="Times New Roman" w:hAnsi="Times New Roman"/>
          <w:sz w:val="24"/>
          <w:szCs w:val="24"/>
        </w:rPr>
        <w:t xml:space="preserve">w tym </w:t>
      </w:r>
      <w:r w:rsidRPr="00FE2E2B">
        <w:rPr>
          <w:rFonts w:ascii="Times New Roman" w:hAnsi="Times New Roman"/>
          <w:sz w:val="24"/>
          <w:szCs w:val="24"/>
        </w:rPr>
        <w:t>zdania pojedyncze w złożone i odwrotnie,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związki wyrazów w zdaniu,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typy wypowiedzeń: równoważnik zdania, zdanie pojedyncze, zdanie złożone współrzędnie i podrzędnie,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1">
        <w:rPr>
          <w:rFonts w:ascii="Times New Roman" w:hAnsi="Times New Roman"/>
          <w:sz w:val="24"/>
          <w:szCs w:val="24"/>
        </w:rPr>
        <w:t xml:space="preserve">rozpoznaje synonimy, antonimy, </w:t>
      </w:r>
      <w:r w:rsidR="00EC0ED5">
        <w:rPr>
          <w:rFonts w:ascii="Times New Roman" w:hAnsi="Times New Roman"/>
          <w:sz w:val="24"/>
          <w:szCs w:val="24"/>
        </w:rPr>
        <w:t xml:space="preserve">wyrazy wieloznaczne, </w:t>
      </w:r>
    </w:p>
    <w:p w:rsidR="00F72C5F" w:rsidRPr="00D26CC1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1">
        <w:rPr>
          <w:rFonts w:ascii="Times New Roman" w:hAnsi="Times New Roman"/>
          <w:sz w:val="24"/>
          <w:szCs w:val="24"/>
        </w:rPr>
        <w:t>rozpoznaje słownictwo neutralne i wartościujące,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identyfikuje tekst jako komunikat, określa sytuację komunikacyjną,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pisze poprawnie pod względem ortograficznym, stosuje reguły pisowni w praktyce, poprawnie używa znaków interpunkcyjnych,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selekcji informacji,</w:t>
      </w:r>
    </w:p>
    <w:p w:rsidR="00F72C5F" w:rsidRDefault="00F72C5F" w:rsidP="00F72C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współczesne formy komunikatów, w tym e-mail, SMS i odpowiednio się nimi posługuje,</w:t>
      </w:r>
    </w:p>
    <w:p w:rsidR="00F72C5F" w:rsidRDefault="00F72C5F" w:rsidP="00F72C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A4B71" w:rsidRDefault="008A4B71" w:rsidP="00F72C5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72C5F" w:rsidRPr="00F10700" w:rsidRDefault="00F72C5F" w:rsidP="00F72C5F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10700">
        <w:rPr>
          <w:rFonts w:ascii="Times New Roman" w:hAnsi="Times New Roman"/>
          <w:b/>
          <w:bCs/>
          <w:sz w:val="24"/>
          <w:szCs w:val="24"/>
        </w:rPr>
        <w:lastRenderedPageBreak/>
        <w:t>ocenę bardzo dobrą</w:t>
      </w:r>
      <w:r w:rsidRPr="00F10700">
        <w:rPr>
          <w:rFonts w:ascii="Times New Roman" w:hAnsi="Times New Roman"/>
          <w:b/>
          <w:sz w:val="24"/>
          <w:szCs w:val="24"/>
        </w:rPr>
        <w:t xml:space="preserve"> otrzymuje uczeń</w:t>
      </w:r>
      <w:r>
        <w:rPr>
          <w:rFonts w:ascii="Times New Roman" w:hAnsi="Times New Roman"/>
          <w:b/>
          <w:sz w:val="24"/>
          <w:szCs w:val="24"/>
        </w:rPr>
        <w:t>, który:</w:t>
      </w:r>
    </w:p>
    <w:p w:rsidR="00F72C5F" w:rsidRPr="00F10700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00">
        <w:rPr>
          <w:rFonts w:ascii="Times New Roman" w:hAnsi="Times New Roman"/>
          <w:sz w:val="24"/>
          <w:szCs w:val="24"/>
        </w:rPr>
        <w:t xml:space="preserve">rozróżnia elementy realistyczne i fantastyczne w utworach, ze szczególnym uwzględnieniem ich w prozie realistycznej/fantastycznonaukowej/utworach </w:t>
      </w:r>
      <w:proofErr w:type="spellStart"/>
      <w:r w:rsidRPr="00F10700">
        <w:rPr>
          <w:rFonts w:ascii="Times New Roman" w:hAnsi="Times New Roman"/>
          <w:sz w:val="24"/>
          <w:szCs w:val="24"/>
        </w:rPr>
        <w:t>fantasy</w:t>
      </w:r>
      <w:proofErr w:type="spellEnd"/>
      <w:r w:rsidRPr="00F10700">
        <w:rPr>
          <w:rFonts w:ascii="Times New Roman" w:hAnsi="Times New Roman"/>
          <w:sz w:val="24"/>
          <w:szCs w:val="24"/>
        </w:rPr>
        <w:t>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cechy gatunkowe utworu, rozpoznając też odmiany powieści i opowiadania, w tym obyczajowe/przygodowe/detektywistyczne/fantastycznonaukowe,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i rozpoznaje środki poetyckie wymienione w podstawie programowej oraz określa ich funkcję,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identyfikuje wypowiedź jako tekst informacyjny/publicystyczny/</w:t>
      </w:r>
      <w:r w:rsidR="00160861">
        <w:rPr>
          <w:rFonts w:ascii="Times New Roman" w:hAnsi="Times New Roman"/>
          <w:sz w:val="24"/>
          <w:szCs w:val="24"/>
        </w:rPr>
        <w:t xml:space="preserve">reklamowy, </w:t>
      </w:r>
    </w:p>
    <w:p w:rsidR="00F72C5F" w:rsidRPr="003300B6" w:rsidRDefault="00F72C5F" w:rsidP="003300B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wyszukuje w tekście informacje wyrażone wprost i pośrednio,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dostrzega relacje między częściami wypowiedzi,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informacje o faktach od opinii,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wyodrębnia elementy składające się na spektakl teatralny, dzieło filmowe i telewizyjne,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różnice między tekstem literackim a jego adaptacją,</w:t>
      </w:r>
    </w:p>
    <w:p w:rsidR="00F72C5F" w:rsidRPr="006B403C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świadomie i z uwagą odbiera filmy, spektakle, programy telewizyjne i radiowe, koncerty,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typy wypowiedzeń w tekście, rozumie ich funkcję i stosuje w praktyce językowej,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cechy języka mówionego i pisanego,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dosłowne i przenośne znaczenie wyrazów w tekście, świadomie wykorzystuje wyrazy wieloznaczne do tworzenia własnych wypowiedzi,</w:t>
      </w:r>
    </w:p>
    <w:p w:rsidR="00F72C5F" w:rsidRPr="00A673DB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73DB">
        <w:rPr>
          <w:rFonts w:ascii="Times New Roman" w:hAnsi="Times New Roman"/>
          <w:sz w:val="24"/>
          <w:szCs w:val="24"/>
        </w:rPr>
        <w:t>poprawnie stopniuje przymiotniki i przysłówki, odróżniając stopniowanie regularne od opisowego i nieregularnego,</w:t>
      </w:r>
    </w:p>
    <w:p w:rsidR="0057381A" w:rsidRPr="00A673DB" w:rsidRDefault="0057381A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73DB">
        <w:rPr>
          <w:rFonts w:ascii="Times New Roman" w:hAnsi="Times New Roman"/>
          <w:sz w:val="24"/>
          <w:szCs w:val="24"/>
        </w:rPr>
        <w:t xml:space="preserve">odróżnia czasowniki dokonane od niedokonanych, </w:t>
      </w:r>
    </w:p>
    <w:p w:rsidR="00F72C5F" w:rsidRPr="00213E59" w:rsidRDefault="00213E59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</w:t>
      </w:r>
      <w:r w:rsidR="00F72C5F" w:rsidRPr="00213E59">
        <w:rPr>
          <w:rFonts w:ascii="Times New Roman" w:hAnsi="Times New Roman"/>
          <w:sz w:val="24"/>
          <w:szCs w:val="24"/>
        </w:rPr>
        <w:t xml:space="preserve"> związki frazeologiczne i objaśnia ich znaczenie, </w:t>
      </w:r>
    </w:p>
    <w:p w:rsidR="00F72C5F" w:rsidRPr="00A267FD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56AC">
        <w:rPr>
          <w:rFonts w:ascii="Times New Roman" w:hAnsi="Times New Roman"/>
          <w:sz w:val="24"/>
          <w:szCs w:val="24"/>
        </w:rPr>
        <w:t>zna i stosuje zasady spójności semantycznej i formalnej tekstu,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argumenty odnoszące się do logiki i faktów oraz odwołujące się do emocji,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logiczną, semantycznie pełną i uporządkowaną wypowiedź, stosuje odpowiednią do danej formy gatunkowej kompozycję i układ graficzny, rozumie rolę akapitów w tworzeniu całości myślowej wypowiedzi,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twórczy plan tekstu,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próbuje samodzielnie redagować notatki,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wygłasza z pamięci tekst z odpowiednim napięciem emocjonalnym i z następstwem pauz, rozumiejąc jego treść, z odpowiednią intonacją,  przestrzega zasad dotyczących dykcji, akcentowania, </w:t>
      </w:r>
    </w:p>
    <w:p w:rsidR="00213E59" w:rsidRPr="00D74759" w:rsidRDefault="00D74759" w:rsidP="00D7475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zdanie bezpodmiotowe</w:t>
      </w:r>
      <w:r w:rsidR="00213E59" w:rsidRPr="00D74759">
        <w:rPr>
          <w:rFonts w:ascii="Times New Roman" w:hAnsi="Times New Roman"/>
          <w:sz w:val="24"/>
          <w:szCs w:val="24"/>
        </w:rPr>
        <w:t>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objaśnia funkcje pełnione w tekście przez znaki interpunkcyjne,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wiedzę o języku w tworzonych wypowiedziach,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 z informacji zawartych w różnych źródłach – z poszanowaniem praw autorskich, gromadzi informacje, selekcjonuje wiadomości,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 umiejętność krytycznej oceny pozyskanych informacji,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wykazuje się umiejętnością efektywnego posługiwania się technologią informacyjną oraz zasobami internetowymi, w tym do prezentowania efektów swojej pracy (np. podczas realizacji projektów),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 interpretacji tekstów doświadczenia własne oraz elementy wiedzy o kulturze,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omawia funkcję w utworze narracji pierwszoosobowej,</w:t>
      </w:r>
      <w:r w:rsidR="00A673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3DB">
        <w:rPr>
          <w:rFonts w:ascii="Times New Roman" w:hAnsi="Times New Roman"/>
          <w:sz w:val="24"/>
          <w:szCs w:val="24"/>
        </w:rPr>
        <w:t>trzecioosobowej</w:t>
      </w:r>
      <w:proofErr w:type="spellEnd"/>
      <w:r w:rsidR="00A673DB">
        <w:rPr>
          <w:rFonts w:ascii="Times New Roman" w:hAnsi="Times New Roman"/>
          <w:sz w:val="24"/>
          <w:szCs w:val="24"/>
        </w:rPr>
        <w:t xml:space="preserve">, 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swobodnie wypowiada się w różnych sytuacjach z uwzględnieniem przejrzystości intencji, precyzją znaczeniową i adekwatnym do sytuacji nacechowaniem emocjonalnym,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omawia motywy postępowania bohatera literackiego, wykorzystując odpowiednie fragmenty tekstu na potwierdzenie swoich racji,</w:t>
      </w:r>
    </w:p>
    <w:p w:rsidR="00F72C5F" w:rsidRDefault="00F72C5F" w:rsidP="00F72C5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uczestniczy w pracy grupowej, współpracuje z innymi w realizacji projektów edukacyjnych,</w:t>
      </w:r>
    </w:p>
    <w:p w:rsidR="00F72C5F" w:rsidRDefault="00F72C5F" w:rsidP="00F72C5F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2C5F" w:rsidRDefault="00F72C5F" w:rsidP="00F72C5F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2C5F" w:rsidRDefault="00F72C5F" w:rsidP="00F72C5F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f) ocenę celującą</w:t>
      </w:r>
      <w:r>
        <w:rPr>
          <w:rFonts w:ascii="Times New Roman" w:hAnsi="Times New Roman"/>
          <w:b/>
          <w:sz w:val="24"/>
          <w:szCs w:val="24"/>
        </w:rPr>
        <w:t xml:space="preserve"> otrzymuje uczeń, który: </w:t>
      </w:r>
    </w:p>
    <w:p w:rsidR="00F72C5F" w:rsidRDefault="00F72C5F" w:rsidP="00F72C5F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72C5F" w:rsidRDefault="00F72C5F" w:rsidP="00F72C5F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pełni opanował wiadomości i umiejętności zawarte w podstawie programowej,</w:t>
      </w:r>
    </w:p>
    <w:p w:rsidR="00F72C5F" w:rsidRDefault="00F72C5F" w:rsidP="00F72C5F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spełnia wymagania stanowiące efekt samodzielnej pracy, wynikające z indywidualnych zainteresowań, zapewniające pełne wykorzystanie informacji dodatkowych, wymagające zastosowania rozwiązań nietypowych, </w:t>
      </w:r>
    </w:p>
    <w:p w:rsidR="00F72C5F" w:rsidRDefault="00F72C5F" w:rsidP="00F72C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uzyskuje wysokie wyniki w konkursach przedmiotowych – </w:t>
      </w:r>
      <w:proofErr w:type="spellStart"/>
      <w:r>
        <w:rPr>
          <w:rFonts w:ascii="Times New Roman" w:hAnsi="Times New Roman"/>
          <w:sz w:val="24"/>
          <w:szCs w:val="24"/>
        </w:rPr>
        <w:t>wiedzowych</w:t>
      </w:r>
      <w:proofErr w:type="spellEnd"/>
      <w:r>
        <w:rPr>
          <w:rFonts w:ascii="Times New Roman" w:hAnsi="Times New Roman"/>
          <w:sz w:val="24"/>
          <w:szCs w:val="24"/>
        </w:rPr>
        <w:t>, recytatorskich, pięknego czytania itp.</w:t>
      </w:r>
    </w:p>
    <w:p w:rsidR="00F72C5F" w:rsidRDefault="00F72C5F" w:rsidP="00F72C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samodzielnie rozwiązuje problemy i ćwiczenia o dużym stopniu trudności,</w:t>
      </w:r>
    </w:p>
    <w:p w:rsidR="00F72C5F" w:rsidRDefault="00F72C5F" w:rsidP="00F72C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 ze zrozumieniem teksty kultury przewidziane w programie, potrafi analizować i interpretować je w sposób pogłębiony i wnikliwy, posługując się biegle terminologią z podstawy programowej,</w:t>
      </w:r>
    </w:p>
    <w:p w:rsidR="00F72C5F" w:rsidRDefault="00F72C5F" w:rsidP="00F72C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posługuje się bogatym i różnorodnym słownictwem oraz poprawnym językiem zarówno w mowie, jak i piśmie,</w:t>
      </w:r>
    </w:p>
    <w:p w:rsidR="00F72C5F" w:rsidRDefault="00F72C5F" w:rsidP="00F72C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uczestniczy w lekcjach,</w:t>
      </w:r>
    </w:p>
    <w:p w:rsidR="00F72C5F" w:rsidRDefault="00F72C5F" w:rsidP="00F72C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angażuje się w zadania dodatkowe,</w:t>
      </w:r>
    </w:p>
    <w:p w:rsidR="00F72C5F" w:rsidRDefault="00F72C5F" w:rsidP="00F72C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wiedzę, umiejętności i zdolności twórcze (kreatywność) przy realizowaniu zadań problemowych, o charakterze złożonym,</w:t>
      </w:r>
    </w:p>
    <w:p w:rsidR="00F72C5F" w:rsidRDefault="00F72C5F" w:rsidP="00F72C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oryginalne rozwiązania różnych problemów i treści objętych podstawą programową,</w:t>
      </w:r>
    </w:p>
    <w:p w:rsidR="00F72C5F" w:rsidRDefault="00F72C5F" w:rsidP="00F72C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przejawia i zgłasza inicjatywy.</w:t>
      </w:r>
    </w:p>
    <w:p w:rsidR="00F72C5F" w:rsidRDefault="00F72C5F" w:rsidP="00F72C5F">
      <w:pPr>
        <w:rPr>
          <w:rFonts w:ascii="Times New Roman" w:hAnsi="Times New Roman"/>
          <w:sz w:val="24"/>
          <w:szCs w:val="24"/>
        </w:rPr>
      </w:pPr>
    </w:p>
    <w:p w:rsidR="00F72C5F" w:rsidRDefault="00F72C5F" w:rsidP="00F72C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klas 4  zgodnie ze szczegółowymi wymaganiami zawartymi w podstawie programowej tworzą spójne wypowiedzi w następujących formach gatunkowych: </w:t>
      </w:r>
      <w:r w:rsidRPr="00CA527E">
        <w:rPr>
          <w:rFonts w:ascii="Times New Roman" w:hAnsi="Times New Roman"/>
          <w:sz w:val="24"/>
          <w:szCs w:val="24"/>
        </w:rPr>
        <w:t>dialog, opowiadanie twórcze i odtwórcze,</w:t>
      </w:r>
      <w:r w:rsidR="003D1603" w:rsidRPr="00CA527E">
        <w:rPr>
          <w:rFonts w:ascii="Times New Roman" w:hAnsi="Times New Roman"/>
          <w:sz w:val="24"/>
          <w:szCs w:val="24"/>
        </w:rPr>
        <w:t xml:space="preserve"> charakterystyka, </w:t>
      </w:r>
      <w:r w:rsidRPr="00CA527E">
        <w:rPr>
          <w:rFonts w:ascii="Times New Roman" w:hAnsi="Times New Roman"/>
          <w:sz w:val="24"/>
          <w:szCs w:val="24"/>
        </w:rPr>
        <w:t xml:space="preserve">opis, list, zaproszenie, podziękowanie, ogłoszenie, życzenia, tekst o charakterze argumentacyjnym. Wypowiedzi uczniów oceniane są </w:t>
      </w:r>
      <w:r>
        <w:rPr>
          <w:rFonts w:ascii="Times New Roman" w:hAnsi="Times New Roman"/>
          <w:sz w:val="24"/>
          <w:szCs w:val="24"/>
        </w:rPr>
        <w:t>zgodnie z kryteriami oceniania wypracowań uwzględnianymi przez CKE podczas egzaminu ósmoklasisty z języka polskiego, w tym:</w:t>
      </w:r>
    </w:p>
    <w:p w:rsidR="00F72C5F" w:rsidRDefault="00F72C5F" w:rsidP="00F72C5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tematu wypowiedzi/polecenia, zgodność z formą gatunkową,</w:t>
      </w:r>
    </w:p>
    <w:p w:rsidR="00F72C5F" w:rsidRDefault="00F72C5F" w:rsidP="00F72C5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kompetencje literackie/kulturowe,</w:t>
      </w:r>
    </w:p>
    <w:p w:rsidR="00F72C5F" w:rsidRDefault="00F72C5F" w:rsidP="00F72C5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kompozycja tekstu, uporządkowanie informacji, odpowiedni układ graficzny,</w:t>
      </w:r>
    </w:p>
    <w:p w:rsidR="00F72C5F" w:rsidRDefault="00F72C5F" w:rsidP="00F72C5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styl wypowiedzi,</w:t>
      </w:r>
    </w:p>
    <w:p w:rsidR="00F72C5F" w:rsidRDefault="00F72C5F" w:rsidP="00F72C5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warstwa językowa tekstu, w tym dobór słownictwa, stopień zróżnicowania składni,</w:t>
      </w:r>
    </w:p>
    <w:p w:rsidR="00F72C5F" w:rsidRPr="003E3A90" w:rsidRDefault="00F72C5F" w:rsidP="00F72C5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poprawność ortograficzna i interpunkcyjna.</w:t>
      </w:r>
    </w:p>
    <w:p w:rsidR="00C170C3" w:rsidRDefault="00C170C3"/>
    <w:sectPr w:rsidR="00C170C3" w:rsidSect="0092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93F"/>
    <w:multiLevelType w:val="hybridMultilevel"/>
    <w:tmpl w:val="E3BC51F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B0608"/>
    <w:multiLevelType w:val="hybridMultilevel"/>
    <w:tmpl w:val="9B44F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3329"/>
    <w:multiLevelType w:val="hybridMultilevel"/>
    <w:tmpl w:val="05504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72062"/>
    <w:multiLevelType w:val="hybridMultilevel"/>
    <w:tmpl w:val="FE687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370E5"/>
    <w:multiLevelType w:val="hybridMultilevel"/>
    <w:tmpl w:val="99CEFB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2CFC"/>
    <w:multiLevelType w:val="hybridMultilevel"/>
    <w:tmpl w:val="F4E6C37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F0382"/>
    <w:multiLevelType w:val="hybridMultilevel"/>
    <w:tmpl w:val="9790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F48E3"/>
    <w:multiLevelType w:val="hybridMultilevel"/>
    <w:tmpl w:val="04C2D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44870"/>
    <w:multiLevelType w:val="hybridMultilevel"/>
    <w:tmpl w:val="844251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33FE0"/>
    <w:multiLevelType w:val="hybridMultilevel"/>
    <w:tmpl w:val="DFA20824"/>
    <w:lvl w:ilvl="0" w:tplc="6F16069C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7C6E"/>
    <w:multiLevelType w:val="hybridMultilevel"/>
    <w:tmpl w:val="D6F05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E5CE4"/>
    <w:multiLevelType w:val="hybridMultilevel"/>
    <w:tmpl w:val="03F8BC72"/>
    <w:lvl w:ilvl="0" w:tplc="1B644366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7D5"/>
    <w:multiLevelType w:val="hybridMultilevel"/>
    <w:tmpl w:val="3D86CAD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1525F36"/>
    <w:multiLevelType w:val="hybridMultilevel"/>
    <w:tmpl w:val="2F48464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04CA1"/>
    <w:multiLevelType w:val="hybridMultilevel"/>
    <w:tmpl w:val="8578B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A45FFA">
      <w:start w:val="1"/>
      <w:numFmt w:val="upperLetter"/>
      <w:lvlText w:val="%2."/>
      <w:lvlJc w:val="left"/>
      <w:pPr>
        <w:tabs>
          <w:tab w:val="num" w:pos="2490"/>
        </w:tabs>
        <w:ind w:left="2490" w:hanging="360"/>
      </w:pPr>
    </w:lvl>
    <w:lvl w:ilvl="2" w:tplc="6636A648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80ACAE0A">
      <w:start w:val="8"/>
      <w:numFmt w:val="decimal"/>
      <w:lvlText w:val="%4"/>
      <w:lvlJc w:val="left"/>
      <w:pPr>
        <w:ind w:left="39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3"/>
  </w:num>
  <w:num w:numId="12">
    <w:abstractNumId w:val="5"/>
  </w:num>
  <w:num w:numId="13">
    <w:abstractNumId w:val="11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5F"/>
    <w:rsid w:val="000D2820"/>
    <w:rsid w:val="00147F07"/>
    <w:rsid w:val="00160861"/>
    <w:rsid w:val="00170B18"/>
    <w:rsid w:val="001B7214"/>
    <w:rsid w:val="00212227"/>
    <w:rsid w:val="00213E59"/>
    <w:rsid w:val="002F7526"/>
    <w:rsid w:val="00300CD0"/>
    <w:rsid w:val="003300B6"/>
    <w:rsid w:val="00383607"/>
    <w:rsid w:val="003D1603"/>
    <w:rsid w:val="0057381A"/>
    <w:rsid w:val="0072615F"/>
    <w:rsid w:val="00815B6D"/>
    <w:rsid w:val="008A4B71"/>
    <w:rsid w:val="009228F4"/>
    <w:rsid w:val="009578D2"/>
    <w:rsid w:val="00A673DB"/>
    <w:rsid w:val="00A80087"/>
    <w:rsid w:val="00AB436C"/>
    <w:rsid w:val="00C170C3"/>
    <w:rsid w:val="00CA527E"/>
    <w:rsid w:val="00CF3676"/>
    <w:rsid w:val="00D74759"/>
    <w:rsid w:val="00E04425"/>
    <w:rsid w:val="00EC0ED5"/>
    <w:rsid w:val="00F72C5F"/>
    <w:rsid w:val="00FD72B6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5C593-3505-4FF4-84F1-91B2E94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1845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29</cp:revision>
  <dcterms:created xsi:type="dcterms:W3CDTF">2024-10-08T11:36:00Z</dcterms:created>
  <dcterms:modified xsi:type="dcterms:W3CDTF">2024-10-10T08:48:00Z</dcterms:modified>
</cp:coreProperties>
</file>