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A7EC0" w14:textId="77777777" w:rsidR="005A1F14" w:rsidRPr="00954CD3" w:rsidRDefault="005A1F14" w:rsidP="005A1F14">
      <w:pPr>
        <w:outlineLvl w:val="4"/>
        <w:rPr>
          <w:rFonts w:ascii="Calibri" w:hAnsi="Calibri"/>
          <w:i/>
          <w:sz w:val="40"/>
          <w:szCs w:val="40"/>
        </w:rPr>
      </w:pPr>
      <w:r>
        <w:rPr>
          <w:noProof/>
          <w:lang w:val="en-US" w:bidi="ar-SA"/>
        </w:rPr>
        <w:drawing>
          <wp:anchor distT="0" distB="0" distL="114300" distR="114300" simplePos="0" relativeHeight="251659264" behindDoc="0" locked="0" layoutInCell="1" allowOverlap="1" wp14:anchorId="4DFE24EB" wp14:editId="29DB3AA4">
            <wp:simplePos x="0" y="0"/>
            <wp:positionH relativeFrom="column">
              <wp:posOffset>3657600</wp:posOffset>
            </wp:positionH>
            <wp:positionV relativeFrom="paragraph">
              <wp:posOffset>0</wp:posOffset>
            </wp:positionV>
            <wp:extent cx="2083435" cy="1130935"/>
            <wp:effectExtent l="0" t="0" r="0" b="12065"/>
            <wp:wrapSquare wrapText="bothSides"/>
            <wp:docPr id="70" name="Obraz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Obraz7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3435" cy="113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4CD3">
        <w:rPr>
          <w:rFonts w:ascii="Calibri" w:hAnsi="Calibri"/>
          <w:b/>
          <w:color w:val="537F32"/>
          <w:sz w:val="40"/>
          <w:szCs w:val="40"/>
        </w:rPr>
        <w:t>Karta pracy</w:t>
      </w:r>
      <w:r w:rsidRPr="00954CD3">
        <w:rPr>
          <w:rFonts w:ascii="Calibri" w:hAnsi="Calibri"/>
          <w:color w:val="537F32"/>
          <w:sz w:val="40"/>
          <w:szCs w:val="40"/>
        </w:rPr>
        <w:t xml:space="preserve"> </w:t>
      </w:r>
      <w:r w:rsidRPr="00954CD3">
        <w:rPr>
          <w:rFonts w:ascii="Calibri" w:hAnsi="Calibri"/>
          <w:i/>
          <w:color w:val="537F32"/>
          <w:sz w:val="40"/>
          <w:szCs w:val="40"/>
        </w:rPr>
        <w:t>Wymiarowanie rysunków technicznych</w:t>
      </w:r>
    </w:p>
    <w:p w14:paraId="31ED78EC" w14:textId="77777777" w:rsidR="005A1F14" w:rsidRDefault="005A1F14" w:rsidP="005A1F14">
      <w:pPr>
        <w:rPr>
          <w:rFonts w:ascii="Calibri" w:hAnsi="Calibri"/>
        </w:rPr>
      </w:pPr>
    </w:p>
    <w:p w14:paraId="7E44C228" w14:textId="77777777" w:rsidR="005A1F14" w:rsidRDefault="005A1F14" w:rsidP="005A1F14">
      <w:pPr>
        <w:rPr>
          <w:rFonts w:ascii="Calibri" w:hAnsi="Calibri"/>
        </w:rPr>
      </w:pPr>
    </w:p>
    <w:p w14:paraId="2ED9833A" w14:textId="77777777" w:rsidR="005A1F14" w:rsidRDefault="005A1F14" w:rsidP="005A1F14">
      <w:pPr>
        <w:rPr>
          <w:rFonts w:ascii="Calibri" w:hAnsi="Calibri"/>
        </w:rPr>
      </w:pPr>
    </w:p>
    <w:p w14:paraId="698C03F0" w14:textId="77777777" w:rsidR="005A1F14" w:rsidRDefault="005A1F14" w:rsidP="005A1F14">
      <w:pPr>
        <w:rPr>
          <w:rFonts w:ascii="Calibri" w:hAnsi="Calibri"/>
        </w:rPr>
      </w:pPr>
      <w:r>
        <w:rPr>
          <w:rFonts w:ascii="Calibri" w:hAnsi="Calibri"/>
        </w:rPr>
        <w:t>1. Uzupełnij zdania. Skorzystaj z podanych propozycji.</w:t>
      </w:r>
    </w:p>
    <w:p w14:paraId="3B7FED0C" w14:textId="77777777" w:rsidR="005A1F14" w:rsidRPr="00C61C4E" w:rsidRDefault="005A1F14" w:rsidP="005A1F14">
      <w:pPr>
        <w:shd w:val="clear" w:color="auto" w:fill="FFFF00"/>
        <w:rPr>
          <w:rFonts w:ascii="Calibri" w:hAnsi="Calibri"/>
          <w:sz w:val="32"/>
          <w:szCs w:val="32"/>
        </w:rPr>
      </w:pPr>
      <w:r>
        <w:rPr>
          <w:rFonts w:ascii="Calibri" w:hAnsi="Calibri"/>
        </w:rPr>
        <w:t xml:space="preserve">krzyżować, jednostki, </w:t>
      </w:r>
      <w:r w:rsidRPr="00C61C4E">
        <w:rPr>
          <w:rFonts w:ascii="Calibri" w:hAnsi="Calibri" w:cs="Calibri"/>
          <w:sz w:val="32"/>
          <w:szCs w:val="32"/>
        </w:rPr>
        <w:t>ø</w:t>
      </w:r>
      <w:r>
        <w:rPr>
          <w:rFonts w:ascii="Calibri" w:hAnsi="Calibri"/>
        </w:rPr>
        <w:t xml:space="preserve"> , milimetrach, r lub R</w:t>
      </w:r>
    </w:p>
    <w:p w14:paraId="35B5BD8D" w14:textId="77777777" w:rsidR="005A1F14" w:rsidRDefault="005A1F14" w:rsidP="005A1F14">
      <w:pPr>
        <w:rPr>
          <w:rFonts w:ascii="Calibri" w:hAnsi="Calibri"/>
        </w:rPr>
      </w:pPr>
      <w:r>
        <w:rPr>
          <w:rFonts w:ascii="Calibri" w:hAnsi="Calibri"/>
        </w:rPr>
        <w:t>Przy liczbach wymiarowych nie zapisuje się …………………………………………………..</w:t>
      </w:r>
    </w:p>
    <w:p w14:paraId="18359C0C" w14:textId="77777777" w:rsidR="005A1F14" w:rsidRDefault="005A1F14" w:rsidP="005A1F14">
      <w:pPr>
        <w:rPr>
          <w:rFonts w:ascii="Calibri" w:hAnsi="Calibri"/>
        </w:rPr>
      </w:pPr>
      <w:r>
        <w:rPr>
          <w:rFonts w:ascii="Calibri" w:hAnsi="Calibri"/>
        </w:rPr>
        <w:t>Wymiary na rysunku są podawane w …………………………………………………..</w:t>
      </w:r>
    </w:p>
    <w:p w14:paraId="5BB03952" w14:textId="77777777" w:rsidR="005A1F14" w:rsidRDefault="005A1F14" w:rsidP="005A1F14">
      <w:pPr>
        <w:rPr>
          <w:rFonts w:ascii="Calibri" w:hAnsi="Calibri"/>
        </w:rPr>
      </w:pPr>
      <w:r>
        <w:rPr>
          <w:rFonts w:ascii="Calibri" w:hAnsi="Calibri"/>
        </w:rPr>
        <w:t>Linie wymiarowe nie mogą się …………………………………………………..</w:t>
      </w:r>
    </w:p>
    <w:p w14:paraId="1293EB23" w14:textId="77777777" w:rsidR="005A1F14" w:rsidRDefault="005A1F14" w:rsidP="005A1F14">
      <w:pPr>
        <w:tabs>
          <w:tab w:val="right" w:pos="6150"/>
          <w:tab w:val="left" w:pos="6352"/>
        </w:tabs>
        <w:rPr>
          <w:rFonts w:ascii="Calibri" w:hAnsi="Calibri"/>
        </w:rPr>
      </w:pPr>
      <w:r>
        <w:rPr>
          <w:rFonts w:ascii="Calibri" w:hAnsi="Calibri"/>
        </w:rPr>
        <w:t>Promień okręgu oznacza się na rysunku literą ……………………,</w:t>
      </w:r>
      <w:r>
        <w:rPr>
          <w:rFonts w:ascii="Calibri" w:hAnsi="Calibri"/>
        </w:rPr>
        <w:tab/>
        <w:t xml:space="preserve"> a średnicę – symbolem……………</w:t>
      </w:r>
    </w:p>
    <w:p w14:paraId="4FB06A37" w14:textId="77777777" w:rsidR="005A1F14" w:rsidRDefault="005A1F14" w:rsidP="005A1F14">
      <w:pPr>
        <w:tabs>
          <w:tab w:val="right" w:pos="6150"/>
          <w:tab w:val="left" w:pos="6352"/>
        </w:tabs>
        <w:rPr>
          <w:rFonts w:ascii="Calibri" w:hAnsi="Calibri"/>
        </w:rPr>
      </w:pPr>
    </w:p>
    <w:p w14:paraId="3DE7AB47" w14:textId="77777777" w:rsidR="005A1F14" w:rsidRDefault="005A1F14" w:rsidP="005A1F14">
      <w:pPr>
        <w:ind w:left="360" w:hanging="360"/>
        <w:jc w:val="both"/>
        <w:rPr>
          <w:rFonts w:ascii="Calibri" w:hAnsi="Calibri"/>
        </w:rPr>
      </w:pPr>
      <w:r>
        <w:rPr>
          <w:rFonts w:ascii="Calibri" w:hAnsi="Calibri"/>
          <w:color w:val="0F1F4D"/>
        </w:rPr>
        <w:t xml:space="preserve">2. </w:t>
      </w:r>
      <w:r>
        <w:rPr>
          <w:rFonts w:ascii="Calibri" w:hAnsi="Calibri"/>
        </w:rPr>
        <w:t xml:space="preserve">Określ, które zdania są prawdziwe, a które fałszywe. Następnie przy każdym </w:t>
      </w:r>
      <w:proofErr w:type="spellStart"/>
      <w:r>
        <w:rPr>
          <w:rFonts w:ascii="Calibri" w:hAnsi="Calibri"/>
        </w:rPr>
        <w:t>wypo-wiedzeniu</w:t>
      </w:r>
      <w:proofErr w:type="spellEnd"/>
      <w:r>
        <w:rPr>
          <w:rFonts w:ascii="Calibri" w:hAnsi="Calibri"/>
        </w:rPr>
        <w:t xml:space="preserve"> wstaw w odpowiednią kolumnę znak „x”.</w:t>
      </w:r>
    </w:p>
    <w:tbl>
      <w:tblPr>
        <w:tblW w:w="9653" w:type="dxa"/>
        <w:tblBorders>
          <w:top w:val="single" w:sz="4" w:space="0" w:color="000001"/>
          <w:left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7711"/>
        <w:gridCol w:w="968"/>
        <w:gridCol w:w="974"/>
      </w:tblGrid>
      <w:tr w:rsidR="005A1F14" w14:paraId="34F625DD" w14:textId="77777777" w:rsidTr="00B902E1">
        <w:trPr>
          <w:trHeight w:val="461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BA2A0D3" w14:textId="77777777" w:rsidR="005A1F14" w:rsidRPr="00580724" w:rsidRDefault="005A1F14" w:rsidP="00B902E1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Zdanie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900BD48" w14:textId="77777777" w:rsidR="005A1F14" w:rsidRPr="00580724" w:rsidRDefault="005A1F14" w:rsidP="00B902E1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Prawda</w:t>
            </w: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C6A4C19" w14:textId="77777777" w:rsidR="005A1F14" w:rsidRPr="00580724" w:rsidRDefault="005A1F14" w:rsidP="00B902E1">
            <w:pPr>
              <w:jc w:val="center"/>
              <w:rPr>
                <w:rFonts w:ascii="Calibri" w:hAnsi="Calibri"/>
                <w:b/>
              </w:rPr>
            </w:pPr>
            <w:r w:rsidRPr="00580724">
              <w:rPr>
                <w:rFonts w:ascii="Calibri" w:hAnsi="Calibri"/>
                <w:b/>
                <w:color w:val="0F1F4D"/>
              </w:rPr>
              <w:t>Fałsz</w:t>
            </w:r>
          </w:p>
        </w:tc>
      </w:tr>
      <w:tr w:rsidR="005A1F14" w14:paraId="6BD75E33" w14:textId="77777777" w:rsidTr="00B902E1">
        <w:trPr>
          <w:trHeight w:val="542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2174D66" w14:textId="77777777" w:rsidR="005A1F14" w:rsidRPr="00580724" w:rsidRDefault="005A1F14" w:rsidP="00B902E1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Linie wymiarowe rysuje się linią ciągłą cienką równolegle do wymiarowanego odcinka w odległości co najmniej 10 mm.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3013226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FEDAB74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</w:tr>
      <w:tr w:rsidR="005A1F14" w14:paraId="40EB2960" w14:textId="77777777" w:rsidTr="00B902E1">
        <w:trPr>
          <w:trHeight w:val="528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045BB4B" w14:textId="77777777" w:rsidR="005A1F14" w:rsidRPr="00580724" w:rsidRDefault="005A1F14" w:rsidP="00B902E1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Liczby wymiarowe są zapisywane nad liniami wymiarowymi, w odległości około 1 mm.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E2F1452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F2B7317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</w:tr>
      <w:tr w:rsidR="005A1F14" w14:paraId="117D6DF2" w14:textId="77777777" w:rsidTr="00B902E1">
        <w:trPr>
          <w:trHeight w:val="533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89F10A2" w14:textId="77777777" w:rsidR="005A1F14" w:rsidRPr="00580724" w:rsidRDefault="005A1F14" w:rsidP="00B902E1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Liczby wymiarowe umieszcza się na liniach zarysu przedmiotu, osiach i liniach kreskowania przekrojów.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4DD8A4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A7CD17D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</w:tr>
      <w:tr w:rsidR="005A1F14" w14:paraId="4AEF6806" w14:textId="77777777" w:rsidTr="00B902E1">
        <w:trPr>
          <w:trHeight w:val="528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3EFA5F9" w14:textId="77777777" w:rsidR="005A1F14" w:rsidRPr="00580724" w:rsidRDefault="005A1F14" w:rsidP="00B902E1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Pomocnicze linie wymiarowe to linie ciągłe cienkie, będące przedłużeniami linii rysunku, rysowane prostopadle do mierzonego odcinka.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BBEF8C0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859DFE7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</w:tr>
      <w:tr w:rsidR="005A1F14" w14:paraId="186942D6" w14:textId="77777777" w:rsidTr="00B902E1">
        <w:trPr>
          <w:trHeight w:val="547"/>
        </w:trPr>
        <w:tc>
          <w:tcPr>
            <w:tcW w:w="7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D76967A" w14:textId="77777777" w:rsidR="005A1F14" w:rsidRPr="00580724" w:rsidRDefault="005A1F14" w:rsidP="00B902E1">
            <w:pPr>
              <w:rPr>
                <w:rFonts w:ascii="Calibri" w:hAnsi="Calibri"/>
              </w:rPr>
            </w:pPr>
            <w:r w:rsidRPr="00580724">
              <w:rPr>
                <w:rFonts w:ascii="Calibri" w:hAnsi="Calibri"/>
              </w:rPr>
              <w:t>Pomocnicze linie wymiarowe mogą się przecinać.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77C088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  <w:tc>
          <w:tcPr>
            <w:tcW w:w="9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221DEB2" w14:textId="77777777" w:rsidR="005A1F14" w:rsidRPr="00580724" w:rsidRDefault="005A1F14" w:rsidP="00B902E1">
            <w:pPr>
              <w:rPr>
                <w:rFonts w:ascii="Calibri" w:hAnsi="Calibri"/>
              </w:rPr>
            </w:pPr>
          </w:p>
        </w:tc>
      </w:tr>
    </w:tbl>
    <w:p w14:paraId="1935BC13" w14:textId="77777777" w:rsidR="005A1F14" w:rsidRDefault="005A1F14" w:rsidP="005A1F14">
      <w:pPr>
        <w:rPr>
          <w:rFonts w:ascii="Calibri" w:hAnsi="Calibri"/>
          <w:color w:val="0F1F4D"/>
        </w:rPr>
      </w:pPr>
    </w:p>
    <w:p w14:paraId="3D7CDE73" w14:textId="77777777" w:rsidR="005A1F14" w:rsidRDefault="005A1F14" w:rsidP="005A1F14">
      <w:pPr>
        <w:rPr>
          <w:rFonts w:ascii="Calibri" w:hAnsi="Calibri"/>
        </w:rPr>
      </w:pPr>
      <w:bookmarkStart w:id="0" w:name="_GoBack"/>
      <w:bookmarkEnd w:id="0"/>
      <w:r>
        <w:rPr>
          <w:rFonts w:ascii="Calibri" w:hAnsi="Calibri"/>
          <w:color w:val="0F1F4D"/>
        </w:rPr>
        <w:t xml:space="preserve">3. </w:t>
      </w:r>
      <w:r>
        <w:rPr>
          <w:rFonts w:ascii="Calibri" w:hAnsi="Calibri"/>
        </w:rPr>
        <w:t>Zmierz boki figur i zapisz w odpowiednich miejscach liczby wymiarowe.</w:t>
      </w:r>
    </w:p>
    <w:p w14:paraId="7A6EA86E" w14:textId="77777777" w:rsidR="005A1F14" w:rsidRDefault="005A1F14" w:rsidP="005A1F14">
      <w:pPr>
        <w:rPr>
          <w:sz w:val="2"/>
          <w:szCs w:val="2"/>
        </w:rPr>
      </w:pPr>
    </w:p>
    <w:p w14:paraId="02408F2F" w14:textId="77777777" w:rsidR="005A1F14" w:rsidRDefault="005A1F14" w:rsidP="005A1F14">
      <w:pPr>
        <w:rPr>
          <w:rFonts w:ascii="Calibri" w:hAnsi="Calibri"/>
        </w:rPr>
      </w:pPr>
      <w:r>
        <w:rPr>
          <w:noProof/>
          <w:lang w:val="en-US" w:bidi="ar-SA"/>
        </w:rPr>
        <w:drawing>
          <wp:anchor distT="0" distB="0" distL="114300" distR="114300" simplePos="0" relativeHeight="251660288" behindDoc="0" locked="0" layoutInCell="1" allowOverlap="1" wp14:anchorId="5A65754D" wp14:editId="0151EF02">
            <wp:simplePos x="0" y="0"/>
            <wp:positionH relativeFrom="column">
              <wp:posOffset>1028700</wp:posOffset>
            </wp:positionH>
            <wp:positionV relativeFrom="paragraph">
              <wp:posOffset>281305</wp:posOffset>
            </wp:positionV>
            <wp:extent cx="3696335" cy="2146935"/>
            <wp:effectExtent l="0" t="0" r="12065" b="12065"/>
            <wp:wrapTopAndBottom/>
            <wp:docPr id="71" name="Obraz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Obraz7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6335" cy="2146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C19E13" w14:textId="77777777" w:rsidR="005A1F14" w:rsidRPr="005A1F14" w:rsidRDefault="005A1F14">
      <w:pPr>
        <w:rPr>
          <w:sz w:val="2"/>
          <w:szCs w:val="2"/>
        </w:rPr>
      </w:pPr>
    </w:p>
    <w:sectPr w:rsidR="005A1F14" w:rsidRPr="005A1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F14"/>
    <w:rsid w:val="005A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70552"/>
  <w15:chartTrackingRefBased/>
  <w15:docId w15:val="{087D41AA-56F7-418D-882A-D25B52B0E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A1F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Sobczak</dc:creator>
  <cp:keywords/>
  <dc:description/>
  <cp:lastModifiedBy>Waldemar Sobczak</cp:lastModifiedBy>
  <cp:revision>1</cp:revision>
  <dcterms:created xsi:type="dcterms:W3CDTF">2020-04-26T19:01:00Z</dcterms:created>
  <dcterms:modified xsi:type="dcterms:W3CDTF">2020-04-26T19:02:00Z</dcterms:modified>
</cp:coreProperties>
</file>